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51DD" w14:textId="77777777" w:rsidR="0022604B" w:rsidRDefault="00572299">
      <w:pPr>
        <w:spacing w:line="240" w:lineRule="auto"/>
        <w:jc w:val="center"/>
        <w:rPr>
          <w:b/>
          <w:color w:val="000000"/>
        </w:rPr>
      </w:pPr>
      <w:r>
        <w:rPr>
          <w:b/>
          <w:noProof/>
          <w:color w:val="000000"/>
        </w:rPr>
        <mc:AlternateContent>
          <mc:Choice Requires="wps">
            <w:drawing>
              <wp:anchor distT="0" distB="0" distL="114300" distR="114300" simplePos="0" relativeHeight="251658240" behindDoc="0" locked="0" layoutInCell="1" allowOverlap="1" wp14:anchorId="7147024D" wp14:editId="4C303E55">
                <wp:simplePos x="0" y="0"/>
                <wp:positionH relativeFrom="column">
                  <wp:posOffset>4251325</wp:posOffset>
                </wp:positionH>
                <wp:positionV relativeFrom="paragraph">
                  <wp:posOffset>-410845</wp:posOffset>
                </wp:positionV>
                <wp:extent cx="1828800" cy="313055"/>
                <wp:effectExtent l="8255" t="13335" r="10795" b="698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14:paraId="58DB6849" w14:textId="7FF2A629" w:rsidR="000B5E55" w:rsidRPr="003678F2" w:rsidRDefault="000B5E55"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xml:space="preserve">: </w:t>
                            </w:r>
                            <w:r w:rsidR="00B97EFC">
                              <w:rPr>
                                <w:rFonts w:ascii="Tahoma" w:hAnsi="Tahoma" w:cs="Tahoma"/>
                                <w:color w:val="000000"/>
                                <w:sz w:val="24"/>
                                <w:szCs w:val="24"/>
                              </w:rPr>
                              <w:t>23</w:t>
                            </w:r>
                            <w:r w:rsidR="007D2860">
                              <w:rPr>
                                <w:rFonts w:ascii="Tahoma" w:hAnsi="Tahoma" w:cs="Tahoma"/>
                                <w:color w:val="000000"/>
                                <w:sz w:val="24"/>
                                <w:szCs w:val="24"/>
                              </w:rPr>
                              <w:t>.6</w:t>
                            </w:r>
                            <w:r w:rsidR="008724BC">
                              <w:rPr>
                                <w:rFonts w:ascii="Tahoma" w:hAnsi="Tahoma" w:cs="Tahoma"/>
                                <w:color w:val="000000"/>
                                <w:sz w:val="24"/>
                                <w:szCs w:val="24"/>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7024D" id="_x0000_t202" coordsize="21600,21600" o:spt="202" path="m,l,21600r21600,l21600,xe">
                <v:stroke joinstyle="miter"/>
                <v:path gradientshapeok="t" o:connecttype="rect"/>
              </v:shapetype>
              <v:shape id="Tekstboks 1" o:spid="_x0000_s1026" type="#_x0000_t202" style="position:absolute;left:0;text-align:left;margin-left:334.75pt;margin-top:-32.35pt;width:2in;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" fillcolor="yellow">
                <v:textbox>
                  <w:txbxContent>
                    <w:p w14:paraId="58DB6849" w14:textId="7FF2A629" w:rsidR="000B5E55" w:rsidRPr="003678F2" w:rsidRDefault="000B5E55"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xml:space="preserve">: </w:t>
                      </w:r>
                      <w:r w:rsidR="00B97EFC">
                        <w:rPr>
                          <w:rFonts w:ascii="Tahoma" w:hAnsi="Tahoma" w:cs="Tahoma"/>
                          <w:color w:val="000000"/>
                          <w:sz w:val="24"/>
                          <w:szCs w:val="24"/>
                        </w:rPr>
                        <w:t>23</w:t>
                      </w:r>
                      <w:r w:rsidR="007D2860">
                        <w:rPr>
                          <w:rFonts w:ascii="Tahoma" w:hAnsi="Tahoma" w:cs="Tahoma"/>
                          <w:color w:val="000000"/>
                          <w:sz w:val="24"/>
                          <w:szCs w:val="24"/>
                        </w:rPr>
                        <w:t>.6</w:t>
                      </w:r>
                      <w:r w:rsidR="008724BC">
                        <w:rPr>
                          <w:rFonts w:ascii="Tahoma" w:hAnsi="Tahoma" w:cs="Tahoma"/>
                          <w:color w:val="000000"/>
                          <w:sz w:val="24"/>
                          <w:szCs w:val="24"/>
                        </w:rPr>
                        <w:t>.2023</w:t>
                      </w:r>
                    </w:p>
                  </w:txbxContent>
                </v:textbox>
              </v:shape>
            </w:pict>
          </mc:Fallback>
        </mc:AlternateContent>
      </w:r>
    </w:p>
    <w:p w14:paraId="7BCB4F77" w14:textId="77777777" w:rsidR="003678F2" w:rsidRDefault="003678F2">
      <w:pPr>
        <w:spacing w:line="240" w:lineRule="auto"/>
        <w:jc w:val="center"/>
        <w:rPr>
          <w:b/>
          <w:color w:val="000000"/>
        </w:rPr>
      </w:pPr>
    </w:p>
    <w:p w14:paraId="41B493AC" w14:textId="77777777" w:rsidR="0022604B" w:rsidRDefault="0022604B">
      <w:pPr>
        <w:spacing w:line="240" w:lineRule="auto"/>
        <w:jc w:val="center"/>
        <w:rPr>
          <w:b/>
          <w:color w:val="000000"/>
        </w:rPr>
      </w:pPr>
    </w:p>
    <w:p w14:paraId="479208AC" w14:textId="77777777" w:rsidR="0022604B" w:rsidRDefault="0022604B">
      <w:pPr>
        <w:spacing w:line="240" w:lineRule="auto"/>
        <w:jc w:val="center"/>
        <w:rPr>
          <w:b/>
          <w:color w:val="000000"/>
        </w:rPr>
      </w:pPr>
      <w:r>
        <w:rPr>
          <w:b/>
          <w:color w:val="000000"/>
        </w:rPr>
        <w:t>Eksempel på søknadsbrev</w:t>
      </w:r>
    </w:p>
    <w:p w14:paraId="48638A7F" w14:textId="77777777" w:rsidR="0022604B" w:rsidRDefault="0022604B" w:rsidP="00F24CC7"/>
    <w:p w14:paraId="2DC50613" w14:textId="77777777" w:rsidR="0022604B" w:rsidRDefault="0022604B" w:rsidP="00F24CC7"/>
    <w:p w14:paraId="7A86DBDE" w14:textId="77777777" w:rsidR="0022604B" w:rsidRDefault="00F62FCC" w:rsidP="00F24CC7">
      <w:r>
        <w:t>NVE – Konsesjons</w:t>
      </w:r>
      <w:r w:rsidR="0022604B">
        <w:t xml:space="preserve">avdelingen </w:t>
      </w:r>
    </w:p>
    <w:p w14:paraId="22ADD31B" w14:textId="77777777" w:rsidR="0022604B" w:rsidRDefault="0022604B" w:rsidP="00F24CC7">
      <w:r>
        <w:t>Postboks 5091 Majorstua</w:t>
      </w:r>
    </w:p>
    <w:p w14:paraId="0188653D" w14:textId="77777777" w:rsidR="0022604B" w:rsidRPr="00AD03BD" w:rsidRDefault="0022604B" w:rsidP="00F24CC7">
      <w:r>
        <w:t>0301 Oslo</w:t>
      </w:r>
    </w:p>
    <w:p w14:paraId="68A09200" w14:textId="77777777" w:rsidR="0022604B" w:rsidRDefault="0022604B" w:rsidP="00F24CC7"/>
    <w:p w14:paraId="730DF6B8" w14:textId="09144A13" w:rsidR="0022604B" w:rsidRDefault="00A548E1" w:rsidP="00F24CC7">
      <w:pPr>
        <w:jc w:val="right"/>
      </w:pPr>
      <w:r>
        <w:fldChar w:fldCharType="begin"/>
      </w:r>
      <w:r>
        <w:instrText xml:space="preserve"> TIME \@ "dd.MM.yyyy" </w:instrText>
      </w:r>
      <w:r>
        <w:fldChar w:fldCharType="separate"/>
      </w:r>
      <w:r w:rsidR="009B5EC8">
        <w:rPr>
          <w:noProof/>
        </w:rPr>
        <w:t>23.06.2023</w:t>
      </w:r>
      <w:r>
        <w:rPr>
          <w:noProof/>
        </w:rPr>
        <w:fldChar w:fldCharType="end"/>
      </w:r>
    </w:p>
    <w:p w14:paraId="79BEEBA6" w14:textId="77777777" w:rsidR="0022604B" w:rsidRDefault="0022604B" w:rsidP="00F24CC7"/>
    <w:p w14:paraId="2C63346B" w14:textId="77777777" w:rsidR="00F05AB7" w:rsidRDefault="00F05AB7" w:rsidP="00F24CC7"/>
    <w:p w14:paraId="74DEC31C" w14:textId="77777777" w:rsidR="00F05AB7" w:rsidRDefault="00F05AB7" w:rsidP="00F24CC7"/>
    <w:p w14:paraId="20F00C00" w14:textId="77777777" w:rsidR="00F05AB7" w:rsidRDefault="00F05AB7" w:rsidP="00F24CC7"/>
    <w:p w14:paraId="3409152C" w14:textId="77777777" w:rsidR="00F05AB7" w:rsidRDefault="00F05AB7" w:rsidP="00F24CC7"/>
    <w:p w14:paraId="5B7E0329" w14:textId="77777777" w:rsidR="006C09AC" w:rsidRDefault="006C09AC" w:rsidP="006C09AC">
      <w:pPr>
        <w:pStyle w:val="Tittel"/>
      </w:pPr>
      <w:r>
        <w:t>Søknad om konsesjon for uttak grunnvann til xxx [vannverk etc.]</w:t>
      </w:r>
    </w:p>
    <w:p w14:paraId="0C4C355B" w14:textId="77777777" w:rsidR="006C09AC" w:rsidRDefault="006C09AC" w:rsidP="006C09AC">
      <w:pPr>
        <w:pStyle w:val="Brdtekst"/>
      </w:pPr>
      <w:proofErr w:type="spellStart"/>
      <w:r>
        <w:t>Xxxx</w:t>
      </w:r>
      <w:proofErr w:type="spellEnd"/>
      <w:r>
        <w:t xml:space="preserve"> ønsker å etablere uttak av grunnvann fra xxx [område] i xxx kommune i xxx fylke, og søker herved om følgende tillatelse:</w:t>
      </w:r>
    </w:p>
    <w:p w14:paraId="62A7A864" w14:textId="77777777" w:rsidR="006C09AC" w:rsidRPr="006C09AC" w:rsidRDefault="006C09AC" w:rsidP="006C09AC">
      <w:pPr>
        <w:rPr>
          <w:b/>
          <w:sz w:val="26"/>
          <w:szCs w:val="26"/>
        </w:rPr>
      </w:pPr>
      <w:r w:rsidRPr="006C09AC">
        <w:rPr>
          <w:b/>
          <w:sz w:val="26"/>
          <w:szCs w:val="26"/>
        </w:rPr>
        <w:t xml:space="preserve">I Etter vannressursloven, jf. § 45, om tillatelse til: </w:t>
      </w:r>
    </w:p>
    <w:p w14:paraId="54F3F758" w14:textId="77777777" w:rsidR="006C09AC" w:rsidRDefault="006C09AC" w:rsidP="006C09AC">
      <w:pPr>
        <w:pStyle w:val="Tittel"/>
      </w:pPr>
      <w:r>
        <w:tab/>
      </w:r>
    </w:p>
    <w:p w14:paraId="2E64BDD7" w14:textId="4FB8B715" w:rsidR="006C09AC" w:rsidRDefault="006C09AC" w:rsidP="006C09AC">
      <w:pPr>
        <w:pStyle w:val="Listeavsnitt"/>
        <w:numPr>
          <w:ilvl w:val="0"/>
          <w:numId w:val="16"/>
        </w:numPr>
      </w:pPr>
      <w:r>
        <w:t>å ta ut gjennomsnittlig xx m</w:t>
      </w:r>
      <w:r w:rsidRPr="00B6783C">
        <w:rPr>
          <w:vertAlign w:val="superscript"/>
        </w:rPr>
        <w:t>3</w:t>
      </w:r>
      <w:r>
        <w:t xml:space="preserve">/døgn, tilsvarende xx </w:t>
      </w:r>
      <w:r w:rsidR="009F28F9">
        <w:t>l</w:t>
      </w:r>
      <w:r>
        <w:t xml:space="preserve">/s, grunnvann, og maksimalt </w:t>
      </w:r>
      <w:r w:rsidR="00907BFE">
        <w:t>xx m</w:t>
      </w:r>
      <w:r w:rsidR="00907BFE" w:rsidRPr="003D1873">
        <w:rPr>
          <w:vertAlign w:val="superscript"/>
        </w:rPr>
        <w:t>3</w:t>
      </w:r>
      <w:r w:rsidR="00907BFE">
        <w:t xml:space="preserve">/døgn </w:t>
      </w:r>
      <w:r w:rsidR="000874E3">
        <w:t>(</w:t>
      </w:r>
      <w:r>
        <w:t>xx l/s</w:t>
      </w:r>
      <w:r w:rsidR="000874E3">
        <w:t>)</w:t>
      </w:r>
      <w:r>
        <w:t xml:space="preserve"> grunnvann til (oppgi formålet med grunnvannsuttaket)</w:t>
      </w:r>
    </w:p>
    <w:p w14:paraId="69D3B6E5" w14:textId="77777777" w:rsidR="006C09AC" w:rsidRDefault="006C09AC" w:rsidP="006C09AC">
      <w:pPr>
        <w:pStyle w:val="Tittel"/>
      </w:pPr>
    </w:p>
    <w:p w14:paraId="7A1C6E91" w14:textId="77777777" w:rsidR="006C09AC" w:rsidRDefault="006C09AC" w:rsidP="006C09AC">
      <w:pPr>
        <w:pStyle w:val="Brdtekst"/>
      </w:pPr>
      <w:r>
        <w:t xml:space="preserve">Nødvendige opplysninger om tiltaket </w:t>
      </w:r>
      <w:proofErr w:type="gramStart"/>
      <w:r>
        <w:t>fremgår</w:t>
      </w:r>
      <w:proofErr w:type="gramEnd"/>
      <w:r>
        <w:t xml:space="preserve"> av vedlagte utredning.</w:t>
      </w:r>
    </w:p>
    <w:p w14:paraId="2FCAA8CA" w14:textId="77777777" w:rsidR="006C09AC" w:rsidRDefault="006C09AC" w:rsidP="006C09AC">
      <w:pPr>
        <w:pStyle w:val="Brdtekst"/>
      </w:pPr>
    </w:p>
    <w:p w14:paraId="0CBA0775" w14:textId="77777777" w:rsidR="0022604B" w:rsidRDefault="0022604B" w:rsidP="004E380C">
      <w:pPr>
        <w:pStyle w:val="Brdtekst"/>
      </w:pPr>
    </w:p>
    <w:p w14:paraId="57BCBE36" w14:textId="77777777" w:rsidR="0022604B" w:rsidRDefault="0022604B">
      <w:pPr>
        <w:rPr>
          <w:color w:val="000000"/>
        </w:rPr>
      </w:pPr>
      <w:r>
        <w:rPr>
          <w:color w:val="000000"/>
        </w:rPr>
        <w:t>Ola Nordmann</w:t>
      </w:r>
    </w:p>
    <w:p w14:paraId="7EDA0BFC" w14:textId="77777777" w:rsidR="0022604B" w:rsidRPr="004145E9" w:rsidRDefault="0022604B">
      <w:r w:rsidRPr="004145E9">
        <w:t>Adresse</w:t>
      </w:r>
    </w:p>
    <w:p w14:paraId="0E0AB1BE" w14:textId="77777777" w:rsidR="0022604B" w:rsidRPr="004145E9" w:rsidRDefault="0022604B">
      <w:r w:rsidRPr="004145E9">
        <w:t>e-post</w:t>
      </w:r>
    </w:p>
    <w:p w14:paraId="4B518EC7" w14:textId="77777777" w:rsidR="0022604B" w:rsidRDefault="0022604B">
      <w:r w:rsidRPr="004145E9">
        <w:t>telefon</w:t>
      </w:r>
    </w:p>
    <w:p w14:paraId="12DF5072" w14:textId="77777777" w:rsidR="00AD03BD" w:rsidRDefault="00AD03BD"/>
    <w:p w14:paraId="1C1DEB53" w14:textId="77777777" w:rsidR="00AD03BD" w:rsidRDefault="00AD03BD">
      <w:pPr>
        <w:sectPr w:rsidR="00AD03BD" w:rsidSect="00D26470">
          <w:headerReference w:type="even" r:id="rId8"/>
          <w:headerReference w:type="default" r:id="rId9"/>
          <w:pgSz w:w="11907" w:h="16840" w:code="9"/>
          <w:pgMar w:top="1418" w:right="1418" w:bottom="1418" w:left="1418" w:header="567" w:footer="709" w:gutter="0"/>
          <w:cols w:space="708"/>
        </w:sectPr>
      </w:pPr>
    </w:p>
    <w:p w14:paraId="42D994B0" w14:textId="77777777" w:rsidR="004145E9" w:rsidRPr="004145E9" w:rsidRDefault="00414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22604B" w:rsidRPr="004145E9" w14:paraId="5375A9EF" w14:textId="77777777">
        <w:tc>
          <w:tcPr>
            <w:tcW w:w="9211" w:type="dxa"/>
          </w:tcPr>
          <w:p w14:paraId="3029ECFE" w14:textId="77777777" w:rsidR="0022604B" w:rsidRPr="004145E9" w:rsidRDefault="0022604B" w:rsidP="004145E9">
            <w:pPr>
              <w:pStyle w:val="Tittel"/>
            </w:pPr>
            <w:r>
              <w:rPr>
                <w:color w:val="0000FF"/>
              </w:rPr>
              <w:br w:type="page"/>
            </w:r>
            <w:r w:rsidRPr="004145E9">
              <w:t>Sammendrag</w:t>
            </w:r>
          </w:p>
        </w:tc>
      </w:tr>
      <w:tr w:rsidR="0022604B" w:rsidRPr="00AD03BD" w14:paraId="31817B12" w14:textId="77777777">
        <w:tc>
          <w:tcPr>
            <w:tcW w:w="9211" w:type="dxa"/>
          </w:tcPr>
          <w:p w14:paraId="6405119C" w14:textId="4E16F1DD" w:rsidR="0022604B" w:rsidRPr="008F4E08" w:rsidRDefault="008F4E08" w:rsidP="008F4E08">
            <w:pPr>
              <w:pStyle w:val="Brdtekst"/>
            </w:pPr>
            <w:r w:rsidRPr="008F4E08">
              <w:t xml:space="preserve">Kort sammendrag av de viktigste tekniske inngrepene og konsekvensene ved prosjektet. Stikkord er antall produksjonsbrønner, om det er </w:t>
            </w:r>
            <w:proofErr w:type="spellStart"/>
            <w:r w:rsidRPr="008F4E08">
              <w:t>løsmasse</w:t>
            </w:r>
            <w:proofErr w:type="spellEnd"/>
            <w:r w:rsidRPr="008F4E08">
              <w:t>-/fjellbrønner, planlagt maks</w:t>
            </w:r>
            <w:r w:rsidR="00DC0349">
              <w:t>imalt</w:t>
            </w:r>
            <w:r w:rsidRPr="008F4E08">
              <w:t xml:space="preserve"> og gjennomsnittlig vannforbruk (l/s), utslipp av vann til vassdrag, infiltrasjon tilbake i grunnen, og ev. andre arealinngrep. Hvordan ulike allmenne interesser blir berørt, f.eks. virkninger for nærliggende vassdrag, landskap og friluftsliv, kulturminner, verdifulle naturtyper, rødlist</w:t>
            </w:r>
            <w:r w:rsidR="00D52233">
              <w:t>ede arter</w:t>
            </w:r>
            <w:r w:rsidRPr="008F4E08">
              <w:t xml:space="preserve">, fisk, </w:t>
            </w:r>
            <w:proofErr w:type="gramStart"/>
            <w:r w:rsidRPr="008F4E08">
              <w:t>brukerinteresser,</w:t>
            </w:r>
            <w:proofErr w:type="gramEnd"/>
            <w:r w:rsidRPr="008F4E08">
              <w:t xml:space="preserve"> reindrift. Det skal oppgis om det er behov for avbøtende tiltak.</w:t>
            </w:r>
          </w:p>
        </w:tc>
      </w:tr>
    </w:tbl>
    <w:p w14:paraId="4F5B1C82" w14:textId="77777777" w:rsidR="0022604B" w:rsidRDefault="0022604B" w:rsidP="004145E9">
      <w:pPr>
        <w:pStyle w:val="Brdtekst"/>
      </w:pPr>
    </w:p>
    <w:p w14:paraId="75617F30" w14:textId="77777777" w:rsidR="00590453" w:rsidRDefault="00590453">
      <w:pPr>
        <w:rPr>
          <w:b/>
          <w:color w:val="000000"/>
          <w:sz w:val="32"/>
        </w:rPr>
        <w:sectPr w:rsidR="00590453" w:rsidSect="00D26470">
          <w:headerReference w:type="default" r:id="rId10"/>
          <w:pgSz w:w="11907" w:h="16840" w:code="9"/>
          <w:pgMar w:top="1418" w:right="1418" w:bottom="1418" w:left="1418" w:header="567" w:footer="709" w:gutter="0"/>
          <w:cols w:space="708"/>
        </w:sectPr>
      </w:pPr>
    </w:p>
    <w:p w14:paraId="38595E15" w14:textId="77777777" w:rsidR="00CF65D2" w:rsidRDefault="0022604B" w:rsidP="0030488A">
      <w:pPr>
        <w:pStyle w:val="INNH1"/>
      </w:pPr>
      <w:r>
        <w:lastRenderedPageBreak/>
        <w:t>Innhold</w:t>
      </w:r>
    </w:p>
    <w:p w14:paraId="67539B68" w14:textId="78F25DEB" w:rsidR="0030488A" w:rsidRDefault="004706DF" w:rsidP="0030488A">
      <w:pPr>
        <w:pStyle w:val="INNH1"/>
        <w:rPr>
          <w:rFonts w:asciiTheme="minorHAnsi" w:eastAsiaTheme="minorEastAsia" w:hAnsiTheme="minorHAnsi" w:cstheme="minorBidi"/>
          <w:kern w:val="2"/>
          <w:sz w:val="22"/>
          <w:szCs w:val="22"/>
          <w14:ligatures w14:val="standardContextual"/>
        </w:rPr>
      </w:pPr>
      <w:r>
        <w:fldChar w:fldCharType="begin"/>
      </w:r>
      <w:r w:rsidR="00F24CC7">
        <w:instrText xml:space="preserve"> TOC \o "3-3" \h \z \t "Overskrift 1;1;Overskrift 2;2;Notattittel;1" </w:instrText>
      </w:r>
      <w:r>
        <w:fldChar w:fldCharType="separate"/>
      </w:r>
      <w:hyperlink w:anchor="_Toc136600620" w:history="1">
        <w:r w:rsidR="0030488A" w:rsidRPr="00DE3CEC">
          <w:rPr>
            <w:rStyle w:val="Hyperkobling"/>
          </w:rPr>
          <w:t>1</w:t>
        </w:r>
        <w:r w:rsidR="0030488A">
          <w:rPr>
            <w:rFonts w:asciiTheme="minorHAnsi" w:eastAsiaTheme="minorEastAsia" w:hAnsiTheme="minorHAnsi" w:cstheme="minorBidi"/>
            <w:kern w:val="2"/>
            <w:sz w:val="22"/>
            <w:szCs w:val="22"/>
            <w14:ligatures w14:val="standardContextual"/>
          </w:rPr>
          <w:tab/>
        </w:r>
        <w:r w:rsidR="0030488A" w:rsidRPr="00DE3CEC">
          <w:rPr>
            <w:rStyle w:val="Hyperkobling"/>
          </w:rPr>
          <w:t>Innledning</w:t>
        </w:r>
        <w:r w:rsidR="0030488A">
          <w:rPr>
            <w:webHidden/>
          </w:rPr>
          <w:tab/>
        </w:r>
        <w:r w:rsidR="0030488A">
          <w:rPr>
            <w:webHidden/>
          </w:rPr>
          <w:fldChar w:fldCharType="begin"/>
        </w:r>
        <w:r w:rsidR="0030488A">
          <w:rPr>
            <w:webHidden/>
          </w:rPr>
          <w:instrText xml:space="preserve"> PAGEREF _Toc136600620 \h </w:instrText>
        </w:r>
        <w:r w:rsidR="0030488A">
          <w:rPr>
            <w:webHidden/>
          </w:rPr>
        </w:r>
        <w:r w:rsidR="0030488A">
          <w:rPr>
            <w:webHidden/>
          </w:rPr>
          <w:fldChar w:fldCharType="separate"/>
        </w:r>
        <w:r w:rsidR="0030488A">
          <w:rPr>
            <w:webHidden/>
          </w:rPr>
          <w:t>4</w:t>
        </w:r>
        <w:r w:rsidR="0030488A">
          <w:rPr>
            <w:webHidden/>
          </w:rPr>
          <w:fldChar w:fldCharType="end"/>
        </w:r>
      </w:hyperlink>
    </w:p>
    <w:p w14:paraId="0D7DC990" w14:textId="2F394394"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21" w:history="1">
        <w:r w:rsidR="0030488A" w:rsidRPr="00DE3CEC">
          <w:rPr>
            <w:rStyle w:val="Hyperkobling"/>
            <w:noProof/>
          </w:rPr>
          <w:t>1.1</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Om søkeren</w:t>
        </w:r>
        <w:r w:rsidR="0030488A">
          <w:rPr>
            <w:noProof/>
            <w:webHidden/>
          </w:rPr>
          <w:tab/>
        </w:r>
        <w:r w:rsidR="0030488A">
          <w:rPr>
            <w:noProof/>
            <w:webHidden/>
          </w:rPr>
          <w:fldChar w:fldCharType="begin"/>
        </w:r>
        <w:r w:rsidR="0030488A">
          <w:rPr>
            <w:noProof/>
            <w:webHidden/>
          </w:rPr>
          <w:instrText xml:space="preserve"> PAGEREF _Toc136600621 \h </w:instrText>
        </w:r>
        <w:r w:rsidR="0030488A">
          <w:rPr>
            <w:noProof/>
            <w:webHidden/>
          </w:rPr>
        </w:r>
        <w:r w:rsidR="0030488A">
          <w:rPr>
            <w:noProof/>
            <w:webHidden/>
          </w:rPr>
          <w:fldChar w:fldCharType="separate"/>
        </w:r>
        <w:r w:rsidR="0030488A">
          <w:rPr>
            <w:noProof/>
            <w:webHidden/>
          </w:rPr>
          <w:t>4</w:t>
        </w:r>
        <w:r w:rsidR="0030488A">
          <w:rPr>
            <w:noProof/>
            <w:webHidden/>
          </w:rPr>
          <w:fldChar w:fldCharType="end"/>
        </w:r>
      </w:hyperlink>
    </w:p>
    <w:p w14:paraId="2DAA588E" w14:textId="07155D48"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22" w:history="1">
        <w:r w:rsidR="0030488A" w:rsidRPr="00DE3CEC">
          <w:rPr>
            <w:rStyle w:val="Hyperkobling"/>
            <w:noProof/>
          </w:rPr>
          <w:t>1.2</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Begrunnelse for tiltaket</w:t>
        </w:r>
        <w:r w:rsidR="0030488A">
          <w:rPr>
            <w:noProof/>
            <w:webHidden/>
          </w:rPr>
          <w:tab/>
        </w:r>
        <w:r w:rsidR="0030488A">
          <w:rPr>
            <w:noProof/>
            <w:webHidden/>
          </w:rPr>
          <w:fldChar w:fldCharType="begin"/>
        </w:r>
        <w:r w:rsidR="0030488A">
          <w:rPr>
            <w:noProof/>
            <w:webHidden/>
          </w:rPr>
          <w:instrText xml:space="preserve"> PAGEREF _Toc136600622 \h </w:instrText>
        </w:r>
        <w:r w:rsidR="0030488A">
          <w:rPr>
            <w:noProof/>
            <w:webHidden/>
          </w:rPr>
        </w:r>
        <w:r w:rsidR="0030488A">
          <w:rPr>
            <w:noProof/>
            <w:webHidden/>
          </w:rPr>
          <w:fldChar w:fldCharType="separate"/>
        </w:r>
        <w:r w:rsidR="0030488A">
          <w:rPr>
            <w:noProof/>
            <w:webHidden/>
          </w:rPr>
          <w:t>4</w:t>
        </w:r>
        <w:r w:rsidR="0030488A">
          <w:rPr>
            <w:noProof/>
            <w:webHidden/>
          </w:rPr>
          <w:fldChar w:fldCharType="end"/>
        </w:r>
      </w:hyperlink>
    </w:p>
    <w:p w14:paraId="7B13FEBF" w14:textId="660E897F"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23" w:history="1">
        <w:r w:rsidR="0030488A" w:rsidRPr="00DE3CEC">
          <w:rPr>
            <w:rStyle w:val="Hyperkobling"/>
            <w:noProof/>
          </w:rPr>
          <w:t>1.3</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Geografisk plassering av tiltaket</w:t>
        </w:r>
        <w:r w:rsidR="0030488A">
          <w:rPr>
            <w:noProof/>
            <w:webHidden/>
          </w:rPr>
          <w:tab/>
        </w:r>
        <w:r w:rsidR="0030488A">
          <w:rPr>
            <w:noProof/>
            <w:webHidden/>
          </w:rPr>
          <w:fldChar w:fldCharType="begin"/>
        </w:r>
        <w:r w:rsidR="0030488A">
          <w:rPr>
            <w:noProof/>
            <w:webHidden/>
          </w:rPr>
          <w:instrText xml:space="preserve"> PAGEREF _Toc136600623 \h </w:instrText>
        </w:r>
        <w:r w:rsidR="0030488A">
          <w:rPr>
            <w:noProof/>
            <w:webHidden/>
          </w:rPr>
        </w:r>
        <w:r w:rsidR="0030488A">
          <w:rPr>
            <w:noProof/>
            <w:webHidden/>
          </w:rPr>
          <w:fldChar w:fldCharType="separate"/>
        </w:r>
        <w:r w:rsidR="0030488A">
          <w:rPr>
            <w:noProof/>
            <w:webHidden/>
          </w:rPr>
          <w:t>4</w:t>
        </w:r>
        <w:r w:rsidR="0030488A">
          <w:rPr>
            <w:noProof/>
            <w:webHidden/>
          </w:rPr>
          <w:fldChar w:fldCharType="end"/>
        </w:r>
      </w:hyperlink>
    </w:p>
    <w:p w14:paraId="4920EA4F" w14:textId="27D51752"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24" w:history="1">
        <w:r w:rsidR="0030488A" w:rsidRPr="00DE3CEC">
          <w:rPr>
            <w:rStyle w:val="Hyperkobling"/>
            <w:noProof/>
          </w:rPr>
          <w:t>1.4</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Beskrivelse av området</w:t>
        </w:r>
        <w:r w:rsidR="0030488A">
          <w:rPr>
            <w:noProof/>
            <w:webHidden/>
          </w:rPr>
          <w:tab/>
        </w:r>
        <w:r w:rsidR="0030488A">
          <w:rPr>
            <w:noProof/>
            <w:webHidden/>
          </w:rPr>
          <w:fldChar w:fldCharType="begin"/>
        </w:r>
        <w:r w:rsidR="0030488A">
          <w:rPr>
            <w:noProof/>
            <w:webHidden/>
          </w:rPr>
          <w:instrText xml:space="preserve"> PAGEREF _Toc136600624 \h </w:instrText>
        </w:r>
        <w:r w:rsidR="0030488A">
          <w:rPr>
            <w:noProof/>
            <w:webHidden/>
          </w:rPr>
        </w:r>
        <w:r w:rsidR="0030488A">
          <w:rPr>
            <w:noProof/>
            <w:webHidden/>
          </w:rPr>
          <w:fldChar w:fldCharType="separate"/>
        </w:r>
        <w:r w:rsidR="0030488A">
          <w:rPr>
            <w:noProof/>
            <w:webHidden/>
          </w:rPr>
          <w:t>4</w:t>
        </w:r>
        <w:r w:rsidR="0030488A">
          <w:rPr>
            <w:noProof/>
            <w:webHidden/>
          </w:rPr>
          <w:fldChar w:fldCharType="end"/>
        </w:r>
      </w:hyperlink>
    </w:p>
    <w:p w14:paraId="0EC9BB88" w14:textId="51A9EFEF"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25" w:history="1">
        <w:r w:rsidR="0030488A" w:rsidRPr="00DE3CEC">
          <w:rPr>
            <w:rStyle w:val="Hyperkobling"/>
            <w:noProof/>
          </w:rPr>
          <w:t>1.5</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Eksisterende inngrep</w:t>
        </w:r>
        <w:r w:rsidR="0030488A">
          <w:rPr>
            <w:noProof/>
            <w:webHidden/>
          </w:rPr>
          <w:tab/>
        </w:r>
        <w:r w:rsidR="0030488A">
          <w:rPr>
            <w:noProof/>
            <w:webHidden/>
          </w:rPr>
          <w:fldChar w:fldCharType="begin"/>
        </w:r>
        <w:r w:rsidR="0030488A">
          <w:rPr>
            <w:noProof/>
            <w:webHidden/>
          </w:rPr>
          <w:instrText xml:space="preserve"> PAGEREF _Toc136600625 \h </w:instrText>
        </w:r>
        <w:r w:rsidR="0030488A">
          <w:rPr>
            <w:noProof/>
            <w:webHidden/>
          </w:rPr>
        </w:r>
        <w:r w:rsidR="0030488A">
          <w:rPr>
            <w:noProof/>
            <w:webHidden/>
          </w:rPr>
          <w:fldChar w:fldCharType="separate"/>
        </w:r>
        <w:r w:rsidR="0030488A">
          <w:rPr>
            <w:noProof/>
            <w:webHidden/>
          </w:rPr>
          <w:t>4</w:t>
        </w:r>
        <w:r w:rsidR="0030488A">
          <w:rPr>
            <w:noProof/>
            <w:webHidden/>
          </w:rPr>
          <w:fldChar w:fldCharType="end"/>
        </w:r>
      </w:hyperlink>
    </w:p>
    <w:p w14:paraId="6C2C1A48" w14:textId="6AE8169E" w:rsidR="0030488A" w:rsidRDefault="00D001D0" w:rsidP="0030488A">
      <w:pPr>
        <w:pStyle w:val="INNH1"/>
        <w:rPr>
          <w:rFonts w:asciiTheme="minorHAnsi" w:eastAsiaTheme="minorEastAsia" w:hAnsiTheme="minorHAnsi" w:cstheme="minorBidi"/>
          <w:kern w:val="2"/>
          <w:sz w:val="22"/>
          <w:szCs w:val="22"/>
          <w14:ligatures w14:val="standardContextual"/>
        </w:rPr>
      </w:pPr>
      <w:hyperlink w:anchor="_Toc136600626" w:history="1">
        <w:r w:rsidR="0030488A" w:rsidRPr="00DE3CEC">
          <w:rPr>
            <w:rStyle w:val="Hyperkobling"/>
          </w:rPr>
          <w:t>2</w:t>
        </w:r>
        <w:r w:rsidR="0030488A">
          <w:rPr>
            <w:rFonts w:asciiTheme="minorHAnsi" w:eastAsiaTheme="minorEastAsia" w:hAnsiTheme="minorHAnsi" w:cstheme="minorBidi"/>
            <w:kern w:val="2"/>
            <w:sz w:val="22"/>
            <w:szCs w:val="22"/>
            <w14:ligatures w14:val="standardContextual"/>
          </w:rPr>
          <w:tab/>
        </w:r>
        <w:r w:rsidR="0030488A" w:rsidRPr="00DE3CEC">
          <w:rPr>
            <w:rStyle w:val="Hyperkobling"/>
          </w:rPr>
          <w:t>Beskrivelse av tiltaket</w:t>
        </w:r>
        <w:r w:rsidR="0030488A">
          <w:rPr>
            <w:webHidden/>
          </w:rPr>
          <w:tab/>
        </w:r>
        <w:r w:rsidR="0030488A">
          <w:rPr>
            <w:webHidden/>
          </w:rPr>
          <w:fldChar w:fldCharType="begin"/>
        </w:r>
        <w:r w:rsidR="0030488A">
          <w:rPr>
            <w:webHidden/>
          </w:rPr>
          <w:instrText xml:space="preserve"> PAGEREF _Toc136600626 \h </w:instrText>
        </w:r>
        <w:r w:rsidR="0030488A">
          <w:rPr>
            <w:webHidden/>
          </w:rPr>
        </w:r>
        <w:r w:rsidR="0030488A">
          <w:rPr>
            <w:webHidden/>
          </w:rPr>
          <w:fldChar w:fldCharType="separate"/>
        </w:r>
        <w:r w:rsidR="0030488A">
          <w:rPr>
            <w:webHidden/>
          </w:rPr>
          <w:t>5</w:t>
        </w:r>
        <w:r w:rsidR="0030488A">
          <w:rPr>
            <w:webHidden/>
          </w:rPr>
          <w:fldChar w:fldCharType="end"/>
        </w:r>
      </w:hyperlink>
    </w:p>
    <w:p w14:paraId="72F9401A" w14:textId="3DC226C3"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27" w:history="1">
        <w:r w:rsidR="0030488A" w:rsidRPr="00DE3CEC">
          <w:rPr>
            <w:rStyle w:val="Hyperkobling"/>
            <w:noProof/>
          </w:rPr>
          <w:t>2.1</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Hoveddata for xxx</w:t>
        </w:r>
        <w:r w:rsidR="0030488A">
          <w:rPr>
            <w:noProof/>
            <w:webHidden/>
          </w:rPr>
          <w:tab/>
        </w:r>
        <w:r w:rsidR="0030488A">
          <w:rPr>
            <w:noProof/>
            <w:webHidden/>
          </w:rPr>
          <w:fldChar w:fldCharType="begin"/>
        </w:r>
        <w:r w:rsidR="0030488A">
          <w:rPr>
            <w:noProof/>
            <w:webHidden/>
          </w:rPr>
          <w:instrText xml:space="preserve"> PAGEREF _Toc136600627 \h </w:instrText>
        </w:r>
        <w:r w:rsidR="0030488A">
          <w:rPr>
            <w:noProof/>
            <w:webHidden/>
          </w:rPr>
        </w:r>
        <w:r w:rsidR="0030488A">
          <w:rPr>
            <w:noProof/>
            <w:webHidden/>
          </w:rPr>
          <w:fldChar w:fldCharType="separate"/>
        </w:r>
        <w:r w:rsidR="0030488A">
          <w:rPr>
            <w:noProof/>
            <w:webHidden/>
          </w:rPr>
          <w:t>5</w:t>
        </w:r>
        <w:r w:rsidR="0030488A">
          <w:rPr>
            <w:noProof/>
            <w:webHidden/>
          </w:rPr>
          <w:fldChar w:fldCharType="end"/>
        </w:r>
      </w:hyperlink>
    </w:p>
    <w:p w14:paraId="5F1D20B3" w14:textId="6580B3A5"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28" w:history="1">
        <w:r w:rsidR="0030488A" w:rsidRPr="00DE3CEC">
          <w:rPr>
            <w:rStyle w:val="Hyperkobling"/>
            <w:noProof/>
          </w:rPr>
          <w:t>2.2</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Beskrivelse av grunnvannsforekomsten</w:t>
        </w:r>
        <w:r w:rsidR="0030488A">
          <w:rPr>
            <w:noProof/>
            <w:webHidden/>
          </w:rPr>
          <w:tab/>
        </w:r>
        <w:r w:rsidR="0030488A">
          <w:rPr>
            <w:noProof/>
            <w:webHidden/>
          </w:rPr>
          <w:fldChar w:fldCharType="begin"/>
        </w:r>
        <w:r w:rsidR="0030488A">
          <w:rPr>
            <w:noProof/>
            <w:webHidden/>
          </w:rPr>
          <w:instrText xml:space="preserve"> PAGEREF _Toc136600628 \h </w:instrText>
        </w:r>
        <w:r w:rsidR="0030488A">
          <w:rPr>
            <w:noProof/>
            <w:webHidden/>
          </w:rPr>
        </w:r>
        <w:r w:rsidR="0030488A">
          <w:rPr>
            <w:noProof/>
            <w:webHidden/>
          </w:rPr>
          <w:fldChar w:fldCharType="separate"/>
        </w:r>
        <w:r w:rsidR="0030488A">
          <w:rPr>
            <w:noProof/>
            <w:webHidden/>
          </w:rPr>
          <w:t>6</w:t>
        </w:r>
        <w:r w:rsidR="0030488A">
          <w:rPr>
            <w:noProof/>
            <w:webHidden/>
          </w:rPr>
          <w:fldChar w:fldCharType="end"/>
        </w:r>
      </w:hyperlink>
    </w:p>
    <w:p w14:paraId="7B7C6B95" w14:textId="0EF2CFA6"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29" w:history="1">
        <w:r w:rsidR="0030488A" w:rsidRPr="00DE3CEC">
          <w:rPr>
            <w:rStyle w:val="Hyperkobling"/>
            <w:noProof/>
          </w:rPr>
          <w:t>2.3</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Teknisk plan for det søkte alternativ</w:t>
        </w:r>
        <w:r w:rsidR="0030488A">
          <w:rPr>
            <w:noProof/>
            <w:webHidden/>
          </w:rPr>
          <w:tab/>
        </w:r>
        <w:r w:rsidR="0030488A">
          <w:rPr>
            <w:noProof/>
            <w:webHidden/>
          </w:rPr>
          <w:fldChar w:fldCharType="begin"/>
        </w:r>
        <w:r w:rsidR="0030488A">
          <w:rPr>
            <w:noProof/>
            <w:webHidden/>
          </w:rPr>
          <w:instrText xml:space="preserve"> PAGEREF _Toc136600629 \h </w:instrText>
        </w:r>
        <w:r w:rsidR="0030488A">
          <w:rPr>
            <w:noProof/>
            <w:webHidden/>
          </w:rPr>
        </w:r>
        <w:r w:rsidR="0030488A">
          <w:rPr>
            <w:noProof/>
            <w:webHidden/>
          </w:rPr>
          <w:fldChar w:fldCharType="separate"/>
        </w:r>
        <w:r w:rsidR="0030488A">
          <w:rPr>
            <w:noProof/>
            <w:webHidden/>
          </w:rPr>
          <w:t>7</w:t>
        </w:r>
        <w:r w:rsidR="0030488A">
          <w:rPr>
            <w:noProof/>
            <w:webHidden/>
          </w:rPr>
          <w:fldChar w:fldCharType="end"/>
        </w:r>
      </w:hyperlink>
    </w:p>
    <w:p w14:paraId="6F383D4B" w14:textId="0653C58A"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30" w:history="1">
        <w:r w:rsidR="0030488A" w:rsidRPr="00DE3CEC">
          <w:rPr>
            <w:rStyle w:val="Hyperkobling"/>
            <w:noProof/>
          </w:rPr>
          <w:t>2.4</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Fordeler og ulemper ved tiltaket</w:t>
        </w:r>
        <w:r w:rsidR="0030488A">
          <w:rPr>
            <w:noProof/>
            <w:webHidden/>
          </w:rPr>
          <w:tab/>
        </w:r>
        <w:r w:rsidR="0030488A">
          <w:rPr>
            <w:noProof/>
            <w:webHidden/>
          </w:rPr>
          <w:fldChar w:fldCharType="begin"/>
        </w:r>
        <w:r w:rsidR="0030488A">
          <w:rPr>
            <w:noProof/>
            <w:webHidden/>
          </w:rPr>
          <w:instrText xml:space="preserve"> PAGEREF _Toc136600630 \h </w:instrText>
        </w:r>
        <w:r w:rsidR="0030488A">
          <w:rPr>
            <w:noProof/>
            <w:webHidden/>
          </w:rPr>
        </w:r>
        <w:r w:rsidR="0030488A">
          <w:rPr>
            <w:noProof/>
            <w:webHidden/>
          </w:rPr>
          <w:fldChar w:fldCharType="separate"/>
        </w:r>
        <w:r w:rsidR="0030488A">
          <w:rPr>
            <w:noProof/>
            <w:webHidden/>
          </w:rPr>
          <w:t>8</w:t>
        </w:r>
        <w:r w:rsidR="0030488A">
          <w:rPr>
            <w:noProof/>
            <w:webHidden/>
          </w:rPr>
          <w:fldChar w:fldCharType="end"/>
        </w:r>
      </w:hyperlink>
    </w:p>
    <w:p w14:paraId="5B946459" w14:textId="0BE52E56"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31" w:history="1">
        <w:r w:rsidR="0030488A" w:rsidRPr="00DE3CEC">
          <w:rPr>
            <w:rStyle w:val="Hyperkobling"/>
            <w:noProof/>
          </w:rPr>
          <w:t>2.5</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Arealbruk og eiendomsforhold</w:t>
        </w:r>
        <w:r w:rsidR="0030488A">
          <w:rPr>
            <w:noProof/>
            <w:webHidden/>
          </w:rPr>
          <w:tab/>
        </w:r>
        <w:r w:rsidR="0030488A">
          <w:rPr>
            <w:noProof/>
            <w:webHidden/>
          </w:rPr>
          <w:fldChar w:fldCharType="begin"/>
        </w:r>
        <w:r w:rsidR="0030488A">
          <w:rPr>
            <w:noProof/>
            <w:webHidden/>
          </w:rPr>
          <w:instrText xml:space="preserve"> PAGEREF _Toc136600631 \h </w:instrText>
        </w:r>
        <w:r w:rsidR="0030488A">
          <w:rPr>
            <w:noProof/>
            <w:webHidden/>
          </w:rPr>
        </w:r>
        <w:r w:rsidR="0030488A">
          <w:rPr>
            <w:noProof/>
            <w:webHidden/>
          </w:rPr>
          <w:fldChar w:fldCharType="separate"/>
        </w:r>
        <w:r w:rsidR="0030488A">
          <w:rPr>
            <w:noProof/>
            <w:webHidden/>
          </w:rPr>
          <w:t>8</w:t>
        </w:r>
        <w:r w:rsidR="0030488A">
          <w:rPr>
            <w:noProof/>
            <w:webHidden/>
          </w:rPr>
          <w:fldChar w:fldCharType="end"/>
        </w:r>
      </w:hyperlink>
    </w:p>
    <w:p w14:paraId="66DA9F25" w14:textId="2FB99939"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32" w:history="1">
        <w:r w:rsidR="0030488A" w:rsidRPr="00DE3CEC">
          <w:rPr>
            <w:rStyle w:val="Hyperkobling"/>
            <w:noProof/>
          </w:rPr>
          <w:t>2.6</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Forholdet til offentlige planer og nasjonale føringer</w:t>
        </w:r>
        <w:r w:rsidR="0030488A">
          <w:rPr>
            <w:noProof/>
            <w:webHidden/>
          </w:rPr>
          <w:tab/>
        </w:r>
        <w:r w:rsidR="0030488A">
          <w:rPr>
            <w:noProof/>
            <w:webHidden/>
          </w:rPr>
          <w:fldChar w:fldCharType="begin"/>
        </w:r>
        <w:r w:rsidR="0030488A">
          <w:rPr>
            <w:noProof/>
            <w:webHidden/>
          </w:rPr>
          <w:instrText xml:space="preserve"> PAGEREF _Toc136600632 \h </w:instrText>
        </w:r>
        <w:r w:rsidR="0030488A">
          <w:rPr>
            <w:noProof/>
            <w:webHidden/>
          </w:rPr>
        </w:r>
        <w:r w:rsidR="0030488A">
          <w:rPr>
            <w:noProof/>
            <w:webHidden/>
          </w:rPr>
          <w:fldChar w:fldCharType="separate"/>
        </w:r>
        <w:r w:rsidR="0030488A">
          <w:rPr>
            <w:noProof/>
            <w:webHidden/>
          </w:rPr>
          <w:t>8</w:t>
        </w:r>
        <w:r w:rsidR="0030488A">
          <w:rPr>
            <w:noProof/>
            <w:webHidden/>
          </w:rPr>
          <w:fldChar w:fldCharType="end"/>
        </w:r>
      </w:hyperlink>
    </w:p>
    <w:p w14:paraId="6C182F19" w14:textId="18F079A3" w:rsidR="0030488A" w:rsidRDefault="00D001D0" w:rsidP="0030488A">
      <w:pPr>
        <w:pStyle w:val="INNH1"/>
        <w:rPr>
          <w:rFonts w:asciiTheme="minorHAnsi" w:eastAsiaTheme="minorEastAsia" w:hAnsiTheme="minorHAnsi" w:cstheme="minorBidi"/>
          <w:kern w:val="2"/>
          <w:sz w:val="22"/>
          <w:szCs w:val="22"/>
          <w14:ligatures w14:val="standardContextual"/>
        </w:rPr>
      </w:pPr>
      <w:hyperlink w:anchor="_Toc136600633" w:history="1">
        <w:r w:rsidR="0030488A" w:rsidRPr="00DE3CEC">
          <w:rPr>
            <w:rStyle w:val="Hyperkobling"/>
          </w:rPr>
          <w:t>3</w:t>
        </w:r>
        <w:r w:rsidR="0030488A">
          <w:rPr>
            <w:rFonts w:asciiTheme="minorHAnsi" w:eastAsiaTheme="minorEastAsia" w:hAnsiTheme="minorHAnsi" w:cstheme="minorBidi"/>
            <w:kern w:val="2"/>
            <w:sz w:val="22"/>
            <w:szCs w:val="22"/>
            <w14:ligatures w14:val="standardContextual"/>
          </w:rPr>
          <w:tab/>
        </w:r>
        <w:r w:rsidR="0030488A" w:rsidRPr="00DE3CEC">
          <w:rPr>
            <w:rStyle w:val="Hyperkobling"/>
          </w:rPr>
          <w:t>Virkning for miljø, naturressurser og samfunn</w:t>
        </w:r>
        <w:r w:rsidR="0030488A">
          <w:rPr>
            <w:webHidden/>
          </w:rPr>
          <w:tab/>
        </w:r>
        <w:r w:rsidR="0030488A">
          <w:rPr>
            <w:webHidden/>
          </w:rPr>
          <w:fldChar w:fldCharType="begin"/>
        </w:r>
        <w:r w:rsidR="0030488A">
          <w:rPr>
            <w:webHidden/>
          </w:rPr>
          <w:instrText xml:space="preserve"> PAGEREF _Toc136600633 \h </w:instrText>
        </w:r>
        <w:r w:rsidR="0030488A">
          <w:rPr>
            <w:webHidden/>
          </w:rPr>
        </w:r>
        <w:r w:rsidR="0030488A">
          <w:rPr>
            <w:webHidden/>
          </w:rPr>
          <w:fldChar w:fldCharType="separate"/>
        </w:r>
        <w:r w:rsidR="0030488A">
          <w:rPr>
            <w:webHidden/>
          </w:rPr>
          <w:t>10</w:t>
        </w:r>
        <w:r w:rsidR="0030488A">
          <w:rPr>
            <w:webHidden/>
          </w:rPr>
          <w:fldChar w:fldCharType="end"/>
        </w:r>
      </w:hyperlink>
    </w:p>
    <w:p w14:paraId="76D3B80E" w14:textId="6A888D75"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34" w:history="1">
        <w:r w:rsidR="0030488A" w:rsidRPr="00DE3CEC">
          <w:rPr>
            <w:rStyle w:val="Hyperkobling"/>
            <w:noProof/>
          </w:rPr>
          <w:t>3.1</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Virkninger for grunnvannsmagasinet</w:t>
        </w:r>
        <w:r w:rsidR="0030488A">
          <w:rPr>
            <w:noProof/>
            <w:webHidden/>
          </w:rPr>
          <w:tab/>
        </w:r>
        <w:r w:rsidR="0030488A">
          <w:rPr>
            <w:noProof/>
            <w:webHidden/>
          </w:rPr>
          <w:fldChar w:fldCharType="begin"/>
        </w:r>
        <w:r w:rsidR="0030488A">
          <w:rPr>
            <w:noProof/>
            <w:webHidden/>
          </w:rPr>
          <w:instrText xml:space="preserve"> PAGEREF _Toc136600634 \h </w:instrText>
        </w:r>
        <w:r w:rsidR="0030488A">
          <w:rPr>
            <w:noProof/>
            <w:webHidden/>
          </w:rPr>
        </w:r>
        <w:r w:rsidR="0030488A">
          <w:rPr>
            <w:noProof/>
            <w:webHidden/>
          </w:rPr>
          <w:fldChar w:fldCharType="separate"/>
        </w:r>
        <w:r w:rsidR="0030488A">
          <w:rPr>
            <w:noProof/>
            <w:webHidden/>
          </w:rPr>
          <w:t>10</w:t>
        </w:r>
        <w:r w:rsidR="0030488A">
          <w:rPr>
            <w:noProof/>
            <w:webHidden/>
          </w:rPr>
          <w:fldChar w:fldCharType="end"/>
        </w:r>
      </w:hyperlink>
    </w:p>
    <w:p w14:paraId="3348F988" w14:textId="78C9D9FA"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35" w:history="1">
        <w:r w:rsidR="0030488A" w:rsidRPr="00DE3CEC">
          <w:rPr>
            <w:rStyle w:val="Hyperkobling"/>
            <w:noProof/>
          </w:rPr>
          <w:t>3.2</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Virkninger for nærliggende vassdrag</w:t>
        </w:r>
        <w:r w:rsidR="0030488A">
          <w:rPr>
            <w:noProof/>
            <w:webHidden/>
          </w:rPr>
          <w:tab/>
        </w:r>
        <w:r w:rsidR="0030488A">
          <w:rPr>
            <w:noProof/>
            <w:webHidden/>
          </w:rPr>
          <w:fldChar w:fldCharType="begin"/>
        </w:r>
        <w:r w:rsidR="0030488A">
          <w:rPr>
            <w:noProof/>
            <w:webHidden/>
          </w:rPr>
          <w:instrText xml:space="preserve"> PAGEREF _Toc136600635 \h </w:instrText>
        </w:r>
        <w:r w:rsidR="0030488A">
          <w:rPr>
            <w:noProof/>
            <w:webHidden/>
          </w:rPr>
        </w:r>
        <w:r w:rsidR="0030488A">
          <w:rPr>
            <w:noProof/>
            <w:webHidden/>
          </w:rPr>
          <w:fldChar w:fldCharType="separate"/>
        </w:r>
        <w:r w:rsidR="0030488A">
          <w:rPr>
            <w:noProof/>
            <w:webHidden/>
          </w:rPr>
          <w:t>10</w:t>
        </w:r>
        <w:r w:rsidR="0030488A">
          <w:rPr>
            <w:noProof/>
            <w:webHidden/>
          </w:rPr>
          <w:fldChar w:fldCharType="end"/>
        </w:r>
      </w:hyperlink>
    </w:p>
    <w:p w14:paraId="1199A768" w14:textId="133F079D"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36" w:history="1">
        <w:r w:rsidR="0030488A" w:rsidRPr="00DE3CEC">
          <w:rPr>
            <w:rStyle w:val="Hyperkobling"/>
            <w:noProof/>
          </w:rPr>
          <w:t>3.3</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Risikovurdering for skade og klimaendringer</w:t>
        </w:r>
        <w:r w:rsidR="0030488A">
          <w:rPr>
            <w:noProof/>
            <w:webHidden/>
          </w:rPr>
          <w:tab/>
        </w:r>
        <w:r w:rsidR="0030488A">
          <w:rPr>
            <w:noProof/>
            <w:webHidden/>
          </w:rPr>
          <w:fldChar w:fldCharType="begin"/>
        </w:r>
        <w:r w:rsidR="0030488A">
          <w:rPr>
            <w:noProof/>
            <w:webHidden/>
          </w:rPr>
          <w:instrText xml:space="preserve"> PAGEREF _Toc136600636 \h </w:instrText>
        </w:r>
        <w:r w:rsidR="0030488A">
          <w:rPr>
            <w:noProof/>
            <w:webHidden/>
          </w:rPr>
        </w:r>
        <w:r w:rsidR="0030488A">
          <w:rPr>
            <w:noProof/>
            <w:webHidden/>
          </w:rPr>
          <w:fldChar w:fldCharType="separate"/>
        </w:r>
        <w:r w:rsidR="0030488A">
          <w:rPr>
            <w:noProof/>
            <w:webHidden/>
          </w:rPr>
          <w:t>10</w:t>
        </w:r>
        <w:r w:rsidR="0030488A">
          <w:rPr>
            <w:noProof/>
            <w:webHidden/>
          </w:rPr>
          <w:fldChar w:fldCharType="end"/>
        </w:r>
      </w:hyperlink>
    </w:p>
    <w:p w14:paraId="4EB801D2" w14:textId="5689465A"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37" w:history="1">
        <w:r w:rsidR="0030488A" w:rsidRPr="00DE3CEC">
          <w:rPr>
            <w:rStyle w:val="Hyperkobling"/>
            <w:noProof/>
          </w:rPr>
          <w:t>3.4</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Rødlistearter</w:t>
        </w:r>
        <w:r w:rsidR="0030488A">
          <w:rPr>
            <w:noProof/>
            <w:webHidden/>
          </w:rPr>
          <w:tab/>
        </w:r>
        <w:r w:rsidR="0030488A">
          <w:rPr>
            <w:noProof/>
            <w:webHidden/>
          </w:rPr>
          <w:fldChar w:fldCharType="begin"/>
        </w:r>
        <w:r w:rsidR="0030488A">
          <w:rPr>
            <w:noProof/>
            <w:webHidden/>
          </w:rPr>
          <w:instrText xml:space="preserve"> PAGEREF _Toc136600637 \h </w:instrText>
        </w:r>
        <w:r w:rsidR="0030488A">
          <w:rPr>
            <w:noProof/>
            <w:webHidden/>
          </w:rPr>
        </w:r>
        <w:r w:rsidR="0030488A">
          <w:rPr>
            <w:noProof/>
            <w:webHidden/>
          </w:rPr>
          <w:fldChar w:fldCharType="separate"/>
        </w:r>
        <w:r w:rsidR="0030488A">
          <w:rPr>
            <w:noProof/>
            <w:webHidden/>
          </w:rPr>
          <w:t>11</w:t>
        </w:r>
        <w:r w:rsidR="0030488A">
          <w:rPr>
            <w:noProof/>
            <w:webHidden/>
          </w:rPr>
          <w:fldChar w:fldCharType="end"/>
        </w:r>
      </w:hyperlink>
    </w:p>
    <w:p w14:paraId="042AA23F" w14:textId="740D0506"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38" w:history="1">
        <w:r w:rsidR="0030488A" w:rsidRPr="00DE3CEC">
          <w:rPr>
            <w:rStyle w:val="Hyperkobling"/>
            <w:noProof/>
          </w:rPr>
          <w:t>3.5</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Terrestrisk miljø</w:t>
        </w:r>
        <w:r w:rsidR="0030488A">
          <w:rPr>
            <w:noProof/>
            <w:webHidden/>
          </w:rPr>
          <w:tab/>
        </w:r>
        <w:r w:rsidR="0030488A">
          <w:rPr>
            <w:noProof/>
            <w:webHidden/>
          </w:rPr>
          <w:fldChar w:fldCharType="begin"/>
        </w:r>
        <w:r w:rsidR="0030488A">
          <w:rPr>
            <w:noProof/>
            <w:webHidden/>
          </w:rPr>
          <w:instrText xml:space="preserve"> PAGEREF _Toc136600638 \h </w:instrText>
        </w:r>
        <w:r w:rsidR="0030488A">
          <w:rPr>
            <w:noProof/>
            <w:webHidden/>
          </w:rPr>
        </w:r>
        <w:r w:rsidR="0030488A">
          <w:rPr>
            <w:noProof/>
            <w:webHidden/>
          </w:rPr>
          <w:fldChar w:fldCharType="separate"/>
        </w:r>
        <w:r w:rsidR="0030488A">
          <w:rPr>
            <w:noProof/>
            <w:webHidden/>
          </w:rPr>
          <w:t>11</w:t>
        </w:r>
        <w:r w:rsidR="0030488A">
          <w:rPr>
            <w:noProof/>
            <w:webHidden/>
          </w:rPr>
          <w:fldChar w:fldCharType="end"/>
        </w:r>
      </w:hyperlink>
    </w:p>
    <w:p w14:paraId="729EECE7" w14:textId="2941D6EC"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39" w:history="1">
        <w:r w:rsidR="0030488A" w:rsidRPr="00DE3CEC">
          <w:rPr>
            <w:rStyle w:val="Hyperkobling"/>
            <w:noProof/>
          </w:rPr>
          <w:t>3.6</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Akvatisk miljø</w:t>
        </w:r>
        <w:r w:rsidR="0030488A">
          <w:rPr>
            <w:noProof/>
            <w:webHidden/>
          </w:rPr>
          <w:tab/>
        </w:r>
        <w:r w:rsidR="0030488A">
          <w:rPr>
            <w:noProof/>
            <w:webHidden/>
          </w:rPr>
          <w:fldChar w:fldCharType="begin"/>
        </w:r>
        <w:r w:rsidR="0030488A">
          <w:rPr>
            <w:noProof/>
            <w:webHidden/>
          </w:rPr>
          <w:instrText xml:space="preserve"> PAGEREF _Toc136600639 \h </w:instrText>
        </w:r>
        <w:r w:rsidR="0030488A">
          <w:rPr>
            <w:noProof/>
            <w:webHidden/>
          </w:rPr>
        </w:r>
        <w:r w:rsidR="0030488A">
          <w:rPr>
            <w:noProof/>
            <w:webHidden/>
          </w:rPr>
          <w:fldChar w:fldCharType="separate"/>
        </w:r>
        <w:r w:rsidR="0030488A">
          <w:rPr>
            <w:noProof/>
            <w:webHidden/>
          </w:rPr>
          <w:t>11</w:t>
        </w:r>
        <w:r w:rsidR="0030488A">
          <w:rPr>
            <w:noProof/>
            <w:webHidden/>
          </w:rPr>
          <w:fldChar w:fldCharType="end"/>
        </w:r>
      </w:hyperlink>
    </w:p>
    <w:p w14:paraId="55F34597" w14:textId="412820D9"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40" w:history="1">
        <w:r w:rsidR="0030488A" w:rsidRPr="00DE3CEC">
          <w:rPr>
            <w:rStyle w:val="Hyperkobling"/>
            <w:rFonts w:eastAsia="Times"/>
            <w:noProof/>
          </w:rPr>
          <w:t>3.7</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rFonts w:eastAsia="Times"/>
            <w:noProof/>
          </w:rPr>
          <w:t>Økosystemtjenester og naturbaserte løsninger</w:t>
        </w:r>
        <w:r w:rsidR="0030488A">
          <w:rPr>
            <w:noProof/>
            <w:webHidden/>
          </w:rPr>
          <w:tab/>
        </w:r>
        <w:r w:rsidR="0030488A">
          <w:rPr>
            <w:noProof/>
            <w:webHidden/>
          </w:rPr>
          <w:fldChar w:fldCharType="begin"/>
        </w:r>
        <w:r w:rsidR="0030488A">
          <w:rPr>
            <w:noProof/>
            <w:webHidden/>
          </w:rPr>
          <w:instrText xml:space="preserve"> PAGEREF _Toc136600640 \h </w:instrText>
        </w:r>
        <w:r w:rsidR="0030488A">
          <w:rPr>
            <w:noProof/>
            <w:webHidden/>
          </w:rPr>
        </w:r>
        <w:r w:rsidR="0030488A">
          <w:rPr>
            <w:noProof/>
            <w:webHidden/>
          </w:rPr>
          <w:fldChar w:fldCharType="separate"/>
        </w:r>
        <w:r w:rsidR="0030488A">
          <w:rPr>
            <w:noProof/>
            <w:webHidden/>
          </w:rPr>
          <w:t>12</w:t>
        </w:r>
        <w:r w:rsidR="0030488A">
          <w:rPr>
            <w:noProof/>
            <w:webHidden/>
          </w:rPr>
          <w:fldChar w:fldCharType="end"/>
        </w:r>
      </w:hyperlink>
    </w:p>
    <w:p w14:paraId="70C18C71" w14:textId="12EE1FB0"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41" w:history="1">
        <w:r w:rsidR="0030488A" w:rsidRPr="00DE3CEC">
          <w:rPr>
            <w:rStyle w:val="Hyperkobling"/>
            <w:noProof/>
            <w:lang w:val="nn-NO"/>
          </w:rPr>
          <w:t>3.8</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lang w:val="nn-NO"/>
          </w:rPr>
          <w:t>Verneplan for vassdrag og Nasjonale laksevassdrag</w:t>
        </w:r>
        <w:r w:rsidR="0030488A">
          <w:rPr>
            <w:noProof/>
            <w:webHidden/>
          </w:rPr>
          <w:tab/>
        </w:r>
        <w:r w:rsidR="0030488A">
          <w:rPr>
            <w:noProof/>
            <w:webHidden/>
          </w:rPr>
          <w:fldChar w:fldCharType="begin"/>
        </w:r>
        <w:r w:rsidR="0030488A">
          <w:rPr>
            <w:noProof/>
            <w:webHidden/>
          </w:rPr>
          <w:instrText xml:space="preserve"> PAGEREF _Toc136600641 \h </w:instrText>
        </w:r>
        <w:r w:rsidR="0030488A">
          <w:rPr>
            <w:noProof/>
            <w:webHidden/>
          </w:rPr>
        </w:r>
        <w:r w:rsidR="0030488A">
          <w:rPr>
            <w:noProof/>
            <w:webHidden/>
          </w:rPr>
          <w:fldChar w:fldCharType="separate"/>
        </w:r>
        <w:r w:rsidR="0030488A">
          <w:rPr>
            <w:noProof/>
            <w:webHidden/>
          </w:rPr>
          <w:t>12</w:t>
        </w:r>
        <w:r w:rsidR="0030488A">
          <w:rPr>
            <w:noProof/>
            <w:webHidden/>
          </w:rPr>
          <w:fldChar w:fldCharType="end"/>
        </w:r>
      </w:hyperlink>
    </w:p>
    <w:p w14:paraId="4C35BC0B" w14:textId="5F597BE1"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42" w:history="1">
        <w:r w:rsidR="0030488A" w:rsidRPr="00DE3CEC">
          <w:rPr>
            <w:rStyle w:val="Hyperkobling"/>
            <w:noProof/>
            <w:lang w:val="nn-NO"/>
          </w:rPr>
          <w:t>3.9</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lang w:val="nn-NO"/>
          </w:rPr>
          <w:t>Landskap</w:t>
        </w:r>
        <w:r w:rsidR="0030488A">
          <w:rPr>
            <w:noProof/>
            <w:webHidden/>
          </w:rPr>
          <w:tab/>
        </w:r>
        <w:r w:rsidR="0030488A">
          <w:rPr>
            <w:noProof/>
            <w:webHidden/>
          </w:rPr>
          <w:fldChar w:fldCharType="begin"/>
        </w:r>
        <w:r w:rsidR="0030488A">
          <w:rPr>
            <w:noProof/>
            <w:webHidden/>
          </w:rPr>
          <w:instrText xml:space="preserve"> PAGEREF _Toc136600642 \h </w:instrText>
        </w:r>
        <w:r w:rsidR="0030488A">
          <w:rPr>
            <w:noProof/>
            <w:webHidden/>
          </w:rPr>
        </w:r>
        <w:r w:rsidR="0030488A">
          <w:rPr>
            <w:noProof/>
            <w:webHidden/>
          </w:rPr>
          <w:fldChar w:fldCharType="separate"/>
        </w:r>
        <w:r w:rsidR="0030488A">
          <w:rPr>
            <w:noProof/>
            <w:webHidden/>
          </w:rPr>
          <w:t>12</w:t>
        </w:r>
        <w:r w:rsidR="0030488A">
          <w:rPr>
            <w:noProof/>
            <w:webHidden/>
          </w:rPr>
          <w:fldChar w:fldCharType="end"/>
        </w:r>
      </w:hyperlink>
    </w:p>
    <w:p w14:paraId="447BC88A" w14:textId="4D1452F3"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43" w:history="1">
        <w:r w:rsidR="0030488A" w:rsidRPr="00DE3CEC">
          <w:rPr>
            <w:rStyle w:val="Hyperkobling"/>
            <w:noProof/>
          </w:rPr>
          <w:t>3.10</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Sammenhengende naturområder med urørt preg</w:t>
        </w:r>
        <w:r w:rsidR="0030488A">
          <w:rPr>
            <w:noProof/>
            <w:webHidden/>
          </w:rPr>
          <w:tab/>
        </w:r>
        <w:r w:rsidR="0030488A">
          <w:rPr>
            <w:noProof/>
            <w:webHidden/>
          </w:rPr>
          <w:fldChar w:fldCharType="begin"/>
        </w:r>
        <w:r w:rsidR="0030488A">
          <w:rPr>
            <w:noProof/>
            <w:webHidden/>
          </w:rPr>
          <w:instrText xml:space="preserve"> PAGEREF _Toc136600643 \h </w:instrText>
        </w:r>
        <w:r w:rsidR="0030488A">
          <w:rPr>
            <w:noProof/>
            <w:webHidden/>
          </w:rPr>
        </w:r>
        <w:r w:rsidR="0030488A">
          <w:rPr>
            <w:noProof/>
            <w:webHidden/>
          </w:rPr>
          <w:fldChar w:fldCharType="separate"/>
        </w:r>
        <w:r w:rsidR="0030488A">
          <w:rPr>
            <w:noProof/>
            <w:webHidden/>
          </w:rPr>
          <w:t>12</w:t>
        </w:r>
        <w:r w:rsidR="0030488A">
          <w:rPr>
            <w:noProof/>
            <w:webHidden/>
          </w:rPr>
          <w:fldChar w:fldCharType="end"/>
        </w:r>
      </w:hyperlink>
    </w:p>
    <w:p w14:paraId="5BC9281A" w14:textId="764058AE"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44" w:history="1">
        <w:r w:rsidR="0030488A" w:rsidRPr="00DE3CEC">
          <w:rPr>
            <w:rStyle w:val="Hyperkobling"/>
            <w:noProof/>
          </w:rPr>
          <w:t>3.11</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Kulturminner og kulturmiljø</w:t>
        </w:r>
        <w:r w:rsidR="0030488A">
          <w:rPr>
            <w:noProof/>
            <w:webHidden/>
          </w:rPr>
          <w:tab/>
        </w:r>
        <w:r w:rsidR="0030488A">
          <w:rPr>
            <w:noProof/>
            <w:webHidden/>
          </w:rPr>
          <w:fldChar w:fldCharType="begin"/>
        </w:r>
        <w:r w:rsidR="0030488A">
          <w:rPr>
            <w:noProof/>
            <w:webHidden/>
          </w:rPr>
          <w:instrText xml:space="preserve"> PAGEREF _Toc136600644 \h </w:instrText>
        </w:r>
        <w:r w:rsidR="0030488A">
          <w:rPr>
            <w:noProof/>
            <w:webHidden/>
          </w:rPr>
        </w:r>
        <w:r w:rsidR="0030488A">
          <w:rPr>
            <w:noProof/>
            <w:webHidden/>
          </w:rPr>
          <w:fldChar w:fldCharType="separate"/>
        </w:r>
        <w:r w:rsidR="0030488A">
          <w:rPr>
            <w:noProof/>
            <w:webHidden/>
          </w:rPr>
          <w:t>12</w:t>
        </w:r>
        <w:r w:rsidR="0030488A">
          <w:rPr>
            <w:noProof/>
            <w:webHidden/>
          </w:rPr>
          <w:fldChar w:fldCharType="end"/>
        </w:r>
      </w:hyperlink>
    </w:p>
    <w:p w14:paraId="4F1462B5" w14:textId="013E5D65"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45" w:history="1">
        <w:r w:rsidR="0030488A" w:rsidRPr="00DE3CEC">
          <w:rPr>
            <w:rStyle w:val="Hyperkobling"/>
            <w:noProof/>
          </w:rPr>
          <w:t>3.12</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Reindrift</w:t>
        </w:r>
        <w:r w:rsidR="0030488A">
          <w:rPr>
            <w:noProof/>
            <w:webHidden/>
          </w:rPr>
          <w:tab/>
        </w:r>
        <w:r w:rsidR="0030488A">
          <w:rPr>
            <w:noProof/>
            <w:webHidden/>
          </w:rPr>
          <w:fldChar w:fldCharType="begin"/>
        </w:r>
        <w:r w:rsidR="0030488A">
          <w:rPr>
            <w:noProof/>
            <w:webHidden/>
          </w:rPr>
          <w:instrText xml:space="preserve"> PAGEREF _Toc136600645 \h </w:instrText>
        </w:r>
        <w:r w:rsidR="0030488A">
          <w:rPr>
            <w:noProof/>
            <w:webHidden/>
          </w:rPr>
        </w:r>
        <w:r w:rsidR="0030488A">
          <w:rPr>
            <w:noProof/>
            <w:webHidden/>
          </w:rPr>
          <w:fldChar w:fldCharType="separate"/>
        </w:r>
        <w:r w:rsidR="0030488A">
          <w:rPr>
            <w:noProof/>
            <w:webHidden/>
          </w:rPr>
          <w:t>12</w:t>
        </w:r>
        <w:r w:rsidR="0030488A">
          <w:rPr>
            <w:noProof/>
            <w:webHidden/>
          </w:rPr>
          <w:fldChar w:fldCharType="end"/>
        </w:r>
      </w:hyperlink>
    </w:p>
    <w:p w14:paraId="5C1B9DDB" w14:textId="548CD278"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46" w:history="1">
        <w:r w:rsidR="0030488A" w:rsidRPr="00DE3CEC">
          <w:rPr>
            <w:rStyle w:val="Hyperkobling"/>
            <w:noProof/>
          </w:rPr>
          <w:t>3.13</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Jord- og skogressurser</w:t>
        </w:r>
        <w:r w:rsidR="0030488A">
          <w:rPr>
            <w:noProof/>
            <w:webHidden/>
          </w:rPr>
          <w:tab/>
        </w:r>
        <w:r w:rsidR="0030488A">
          <w:rPr>
            <w:noProof/>
            <w:webHidden/>
          </w:rPr>
          <w:fldChar w:fldCharType="begin"/>
        </w:r>
        <w:r w:rsidR="0030488A">
          <w:rPr>
            <w:noProof/>
            <w:webHidden/>
          </w:rPr>
          <w:instrText xml:space="preserve"> PAGEREF _Toc136600646 \h </w:instrText>
        </w:r>
        <w:r w:rsidR="0030488A">
          <w:rPr>
            <w:noProof/>
            <w:webHidden/>
          </w:rPr>
        </w:r>
        <w:r w:rsidR="0030488A">
          <w:rPr>
            <w:noProof/>
            <w:webHidden/>
          </w:rPr>
          <w:fldChar w:fldCharType="separate"/>
        </w:r>
        <w:r w:rsidR="0030488A">
          <w:rPr>
            <w:noProof/>
            <w:webHidden/>
          </w:rPr>
          <w:t>13</w:t>
        </w:r>
        <w:r w:rsidR="0030488A">
          <w:rPr>
            <w:noProof/>
            <w:webHidden/>
          </w:rPr>
          <w:fldChar w:fldCharType="end"/>
        </w:r>
      </w:hyperlink>
    </w:p>
    <w:p w14:paraId="2A83CE2D" w14:textId="5156BE56"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47" w:history="1">
        <w:r w:rsidR="0030488A" w:rsidRPr="00DE3CEC">
          <w:rPr>
            <w:rStyle w:val="Hyperkobling"/>
            <w:noProof/>
          </w:rPr>
          <w:t>3.14</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Ferskvannsressurser</w:t>
        </w:r>
        <w:r w:rsidR="0030488A">
          <w:rPr>
            <w:noProof/>
            <w:webHidden/>
          </w:rPr>
          <w:tab/>
        </w:r>
        <w:r w:rsidR="0030488A">
          <w:rPr>
            <w:noProof/>
            <w:webHidden/>
          </w:rPr>
          <w:fldChar w:fldCharType="begin"/>
        </w:r>
        <w:r w:rsidR="0030488A">
          <w:rPr>
            <w:noProof/>
            <w:webHidden/>
          </w:rPr>
          <w:instrText xml:space="preserve"> PAGEREF _Toc136600647 \h </w:instrText>
        </w:r>
        <w:r w:rsidR="0030488A">
          <w:rPr>
            <w:noProof/>
            <w:webHidden/>
          </w:rPr>
        </w:r>
        <w:r w:rsidR="0030488A">
          <w:rPr>
            <w:noProof/>
            <w:webHidden/>
          </w:rPr>
          <w:fldChar w:fldCharType="separate"/>
        </w:r>
        <w:r w:rsidR="0030488A">
          <w:rPr>
            <w:noProof/>
            <w:webHidden/>
          </w:rPr>
          <w:t>13</w:t>
        </w:r>
        <w:r w:rsidR="0030488A">
          <w:rPr>
            <w:noProof/>
            <w:webHidden/>
          </w:rPr>
          <w:fldChar w:fldCharType="end"/>
        </w:r>
      </w:hyperlink>
    </w:p>
    <w:p w14:paraId="1D89523E" w14:textId="261BB5E1"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48" w:history="1">
        <w:r w:rsidR="0030488A" w:rsidRPr="00DE3CEC">
          <w:rPr>
            <w:rStyle w:val="Hyperkobling"/>
            <w:noProof/>
          </w:rPr>
          <w:t>3.15</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Brukerinteresser</w:t>
        </w:r>
        <w:r w:rsidR="0030488A">
          <w:rPr>
            <w:noProof/>
            <w:webHidden/>
          </w:rPr>
          <w:tab/>
        </w:r>
        <w:r w:rsidR="0030488A">
          <w:rPr>
            <w:noProof/>
            <w:webHidden/>
          </w:rPr>
          <w:fldChar w:fldCharType="begin"/>
        </w:r>
        <w:r w:rsidR="0030488A">
          <w:rPr>
            <w:noProof/>
            <w:webHidden/>
          </w:rPr>
          <w:instrText xml:space="preserve"> PAGEREF _Toc136600648 \h </w:instrText>
        </w:r>
        <w:r w:rsidR="0030488A">
          <w:rPr>
            <w:noProof/>
            <w:webHidden/>
          </w:rPr>
        </w:r>
        <w:r w:rsidR="0030488A">
          <w:rPr>
            <w:noProof/>
            <w:webHidden/>
          </w:rPr>
          <w:fldChar w:fldCharType="separate"/>
        </w:r>
        <w:r w:rsidR="0030488A">
          <w:rPr>
            <w:noProof/>
            <w:webHidden/>
          </w:rPr>
          <w:t>13</w:t>
        </w:r>
        <w:r w:rsidR="0030488A">
          <w:rPr>
            <w:noProof/>
            <w:webHidden/>
          </w:rPr>
          <w:fldChar w:fldCharType="end"/>
        </w:r>
      </w:hyperlink>
    </w:p>
    <w:p w14:paraId="3824C959" w14:textId="3186CC61"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49" w:history="1">
        <w:r w:rsidR="0030488A" w:rsidRPr="00DE3CEC">
          <w:rPr>
            <w:rStyle w:val="Hyperkobling"/>
            <w:noProof/>
          </w:rPr>
          <w:t>3.16</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Samfunnsmessige virkninger</w:t>
        </w:r>
        <w:r w:rsidR="0030488A">
          <w:rPr>
            <w:noProof/>
            <w:webHidden/>
          </w:rPr>
          <w:tab/>
        </w:r>
        <w:r w:rsidR="0030488A">
          <w:rPr>
            <w:noProof/>
            <w:webHidden/>
          </w:rPr>
          <w:fldChar w:fldCharType="begin"/>
        </w:r>
        <w:r w:rsidR="0030488A">
          <w:rPr>
            <w:noProof/>
            <w:webHidden/>
          </w:rPr>
          <w:instrText xml:space="preserve"> PAGEREF _Toc136600649 \h </w:instrText>
        </w:r>
        <w:r w:rsidR="0030488A">
          <w:rPr>
            <w:noProof/>
            <w:webHidden/>
          </w:rPr>
        </w:r>
        <w:r w:rsidR="0030488A">
          <w:rPr>
            <w:noProof/>
            <w:webHidden/>
          </w:rPr>
          <w:fldChar w:fldCharType="separate"/>
        </w:r>
        <w:r w:rsidR="0030488A">
          <w:rPr>
            <w:noProof/>
            <w:webHidden/>
          </w:rPr>
          <w:t>13</w:t>
        </w:r>
        <w:r w:rsidR="0030488A">
          <w:rPr>
            <w:noProof/>
            <w:webHidden/>
          </w:rPr>
          <w:fldChar w:fldCharType="end"/>
        </w:r>
      </w:hyperlink>
    </w:p>
    <w:p w14:paraId="764D3757" w14:textId="3AB00D18"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50" w:history="1">
        <w:r w:rsidR="0030488A" w:rsidRPr="00DE3CEC">
          <w:rPr>
            <w:rStyle w:val="Hyperkobling"/>
            <w:noProof/>
          </w:rPr>
          <w:t>3.17</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Samlet vurdering</w:t>
        </w:r>
        <w:r w:rsidR="0030488A">
          <w:rPr>
            <w:noProof/>
            <w:webHidden/>
          </w:rPr>
          <w:tab/>
        </w:r>
        <w:r w:rsidR="0030488A">
          <w:rPr>
            <w:noProof/>
            <w:webHidden/>
          </w:rPr>
          <w:fldChar w:fldCharType="begin"/>
        </w:r>
        <w:r w:rsidR="0030488A">
          <w:rPr>
            <w:noProof/>
            <w:webHidden/>
          </w:rPr>
          <w:instrText xml:space="preserve"> PAGEREF _Toc136600650 \h </w:instrText>
        </w:r>
        <w:r w:rsidR="0030488A">
          <w:rPr>
            <w:noProof/>
            <w:webHidden/>
          </w:rPr>
        </w:r>
        <w:r w:rsidR="0030488A">
          <w:rPr>
            <w:noProof/>
            <w:webHidden/>
          </w:rPr>
          <w:fldChar w:fldCharType="separate"/>
        </w:r>
        <w:r w:rsidR="0030488A">
          <w:rPr>
            <w:noProof/>
            <w:webHidden/>
          </w:rPr>
          <w:t>13</w:t>
        </w:r>
        <w:r w:rsidR="0030488A">
          <w:rPr>
            <w:noProof/>
            <w:webHidden/>
          </w:rPr>
          <w:fldChar w:fldCharType="end"/>
        </w:r>
      </w:hyperlink>
    </w:p>
    <w:p w14:paraId="0B5106E9" w14:textId="6E5C01AF" w:rsidR="0030488A" w:rsidRDefault="00D001D0">
      <w:pPr>
        <w:pStyle w:val="INNH2"/>
        <w:rPr>
          <w:rFonts w:asciiTheme="minorHAnsi" w:eastAsiaTheme="minorEastAsia" w:hAnsiTheme="minorHAnsi" w:cstheme="minorBidi"/>
          <w:b w:val="0"/>
          <w:noProof/>
          <w:kern w:val="2"/>
          <w:sz w:val="22"/>
          <w14:ligatures w14:val="standardContextual"/>
        </w:rPr>
      </w:pPr>
      <w:hyperlink w:anchor="_Toc136600651" w:history="1">
        <w:r w:rsidR="0030488A" w:rsidRPr="00DE3CEC">
          <w:rPr>
            <w:rStyle w:val="Hyperkobling"/>
            <w:noProof/>
          </w:rPr>
          <w:t>3.18</w:t>
        </w:r>
        <w:r w:rsidR="0030488A">
          <w:rPr>
            <w:rFonts w:asciiTheme="minorHAnsi" w:eastAsiaTheme="minorEastAsia" w:hAnsiTheme="minorHAnsi" w:cstheme="minorBidi"/>
            <w:b w:val="0"/>
            <w:noProof/>
            <w:kern w:val="2"/>
            <w:sz w:val="22"/>
            <w14:ligatures w14:val="standardContextual"/>
          </w:rPr>
          <w:tab/>
        </w:r>
        <w:r w:rsidR="0030488A" w:rsidRPr="00DE3CEC">
          <w:rPr>
            <w:rStyle w:val="Hyperkobling"/>
            <w:noProof/>
          </w:rPr>
          <w:t>Samlet belastning</w:t>
        </w:r>
        <w:r w:rsidR="0030488A">
          <w:rPr>
            <w:noProof/>
            <w:webHidden/>
          </w:rPr>
          <w:tab/>
        </w:r>
        <w:r w:rsidR="0030488A">
          <w:rPr>
            <w:noProof/>
            <w:webHidden/>
          </w:rPr>
          <w:fldChar w:fldCharType="begin"/>
        </w:r>
        <w:r w:rsidR="0030488A">
          <w:rPr>
            <w:noProof/>
            <w:webHidden/>
          </w:rPr>
          <w:instrText xml:space="preserve"> PAGEREF _Toc136600651 \h </w:instrText>
        </w:r>
        <w:r w:rsidR="0030488A">
          <w:rPr>
            <w:noProof/>
            <w:webHidden/>
          </w:rPr>
        </w:r>
        <w:r w:rsidR="0030488A">
          <w:rPr>
            <w:noProof/>
            <w:webHidden/>
          </w:rPr>
          <w:fldChar w:fldCharType="separate"/>
        </w:r>
        <w:r w:rsidR="0030488A">
          <w:rPr>
            <w:noProof/>
            <w:webHidden/>
          </w:rPr>
          <w:t>13</w:t>
        </w:r>
        <w:r w:rsidR="0030488A">
          <w:rPr>
            <w:noProof/>
            <w:webHidden/>
          </w:rPr>
          <w:fldChar w:fldCharType="end"/>
        </w:r>
      </w:hyperlink>
    </w:p>
    <w:p w14:paraId="3E82C753" w14:textId="56A91D74" w:rsidR="0030488A" w:rsidRDefault="00D001D0" w:rsidP="0030488A">
      <w:pPr>
        <w:pStyle w:val="INNH1"/>
        <w:rPr>
          <w:rFonts w:asciiTheme="minorHAnsi" w:eastAsiaTheme="minorEastAsia" w:hAnsiTheme="minorHAnsi" w:cstheme="minorBidi"/>
          <w:kern w:val="2"/>
          <w:sz w:val="22"/>
          <w:szCs w:val="22"/>
          <w14:ligatures w14:val="standardContextual"/>
        </w:rPr>
      </w:pPr>
      <w:hyperlink w:anchor="_Toc136600652" w:history="1">
        <w:r w:rsidR="0030488A" w:rsidRPr="00DE3CEC">
          <w:rPr>
            <w:rStyle w:val="Hyperkobling"/>
          </w:rPr>
          <w:t>4</w:t>
        </w:r>
        <w:r w:rsidR="0030488A">
          <w:rPr>
            <w:rFonts w:asciiTheme="minorHAnsi" w:eastAsiaTheme="minorEastAsia" w:hAnsiTheme="minorHAnsi" w:cstheme="minorBidi"/>
            <w:kern w:val="2"/>
            <w:sz w:val="22"/>
            <w:szCs w:val="22"/>
            <w14:ligatures w14:val="standardContextual"/>
          </w:rPr>
          <w:tab/>
        </w:r>
        <w:r w:rsidR="0030488A" w:rsidRPr="00DE3CEC">
          <w:rPr>
            <w:rStyle w:val="Hyperkobling"/>
          </w:rPr>
          <w:t>Avbøtende tiltak</w:t>
        </w:r>
        <w:r w:rsidR="0030488A">
          <w:rPr>
            <w:webHidden/>
          </w:rPr>
          <w:tab/>
        </w:r>
        <w:r w:rsidR="0030488A">
          <w:rPr>
            <w:webHidden/>
          </w:rPr>
          <w:fldChar w:fldCharType="begin"/>
        </w:r>
        <w:r w:rsidR="0030488A">
          <w:rPr>
            <w:webHidden/>
          </w:rPr>
          <w:instrText xml:space="preserve"> PAGEREF _Toc136600652 \h </w:instrText>
        </w:r>
        <w:r w:rsidR="0030488A">
          <w:rPr>
            <w:webHidden/>
          </w:rPr>
        </w:r>
        <w:r w:rsidR="0030488A">
          <w:rPr>
            <w:webHidden/>
          </w:rPr>
          <w:fldChar w:fldCharType="separate"/>
        </w:r>
        <w:r w:rsidR="0030488A">
          <w:rPr>
            <w:webHidden/>
          </w:rPr>
          <w:t>14</w:t>
        </w:r>
        <w:r w:rsidR="0030488A">
          <w:rPr>
            <w:webHidden/>
          </w:rPr>
          <w:fldChar w:fldCharType="end"/>
        </w:r>
      </w:hyperlink>
    </w:p>
    <w:p w14:paraId="3A259B36" w14:textId="46D761FD" w:rsidR="0030488A" w:rsidRDefault="00D001D0" w:rsidP="0030488A">
      <w:pPr>
        <w:pStyle w:val="INNH1"/>
        <w:rPr>
          <w:rFonts w:asciiTheme="minorHAnsi" w:eastAsiaTheme="minorEastAsia" w:hAnsiTheme="minorHAnsi" w:cstheme="minorBidi"/>
          <w:kern w:val="2"/>
          <w:sz w:val="22"/>
          <w:szCs w:val="22"/>
          <w14:ligatures w14:val="standardContextual"/>
        </w:rPr>
      </w:pPr>
      <w:hyperlink w:anchor="_Toc136600653" w:history="1">
        <w:r w:rsidR="0030488A" w:rsidRPr="00DE3CEC">
          <w:rPr>
            <w:rStyle w:val="Hyperkobling"/>
          </w:rPr>
          <w:t>5</w:t>
        </w:r>
        <w:r w:rsidR="0030488A">
          <w:rPr>
            <w:rFonts w:asciiTheme="minorHAnsi" w:eastAsiaTheme="minorEastAsia" w:hAnsiTheme="minorHAnsi" w:cstheme="minorBidi"/>
            <w:kern w:val="2"/>
            <w:sz w:val="22"/>
            <w:szCs w:val="22"/>
            <w14:ligatures w14:val="standardContextual"/>
          </w:rPr>
          <w:tab/>
        </w:r>
        <w:r w:rsidR="0030488A" w:rsidRPr="00DE3CEC">
          <w:rPr>
            <w:rStyle w:val="Hyperkobling"/>
          </w:rPr>
          <w:t>Referanser og grunnlagsdata</w:t>
        </w:r>
        <w:r w:rsidR="0030488A">
          <w:rPr>
            <w:webHidden/>
          </w:rPr>
          <w:tab/>
        </w:r>
        <w:r w:rsidR="0030488A">
          <w:rPr>
            <w:webHidden/>
          </w:rPr>
          <w:fldChar w:fldCharType="begin"/>
        </w:r>
        <w:r w:rsidR="0030488A">
          <w:rPr>
            <w:webHidden/>
          </w:rPr>
          <w:instrText xml:space="preserve"> PAGEREF _Toc136600653 \h </w:instrText>
        </w:r>
        <w:r w:rsidR="0030488A">
          <w:rPr>
            <w:webHidden/>
          </w:rPr>
        </w:r>
        <w:r w:rsidR="0030488A">
          <w:rPr>
            <w:webHidden/>
          </w:rPr>
          <w:fldChar w:fldCharType="separate"/>
        </w:r>
        <w:r w:rsidR="0030488A">
          <w:rPr>
            <w:webHidden/>
          </w:rPr>
          <w:t>14</w:t>
        </w:r>
        <w:r w:rsidR="0030488A">
          <w:rPr>
            <w:webHidden/>
          </w:rPr>
          <w:fldChar w:fldCharType="end"/>
        </w:r>
      </w:hyperlink>
    </w:p>
    <w:p w14:paraId="4FC03B36" w14:textId="6D3CF19E" w:rsidR="0030488A" w:rsidRDefault="00D001D0" w:rsidP="0030488A">
      <w:pPr>
        <w:pStyle w:val="INNH1"/>
        <w:rPr>
          <w:rFonts w:asciiTheme="minorHAnsi" w:eastAsiaTheme="minorEastAsia" w:hAnsiTheme="minorHAnsi" w:cstheme="minorBidi"/>
          <w:kern w:val="2"/>
          <w:sz w:val="22"/>
          <w:szCs w:val="22"/>
          <w14:ligatures w14:val="standardContextual"/>
        </w:rPr>
      </w:pPr>
      <w:hyperlink w:anchor="_Toc136600654" w:history="1">
        <w:r w:rsidR="0030488A" w:rsidRPr="00DE3CEC">
          <w:rPr>
            <w:rStyle w:val="Hyperkobling"/>
          </w:rPr>
          <w:t>6</w:t>
        </w:r>
        <w:r w:rsidR="0030488A">
          <w:rPr>
            <w:rFonts w:asciiTheme="minorHAnsi" w:eastAsiaTheme="minorEastAsia" w:hAnsiTheme="minorHAnsi" w:cstheme="minorBidi"/>
            <w:kern w:val="2"/>
            <w:sz w:val="22"/>
            <w:szCs w:val="22"/>
            <w14:ligatures w14:val="standardContextual"/>
          </w:rPr>
          <w:tab/>
        </w:r>
        <w:r w:rsidR="0030488A" w:rsidRPr="00DE3CEC">
          <w:rPr>
            <w:rStyle w:val="Hyperkobling"/>
          </w:rPr>
          <w:t>Vedlegg til søknaden</w:t>
        </w:r>
        <w:r w:rsidR="0030488A">
          <w:rPr>
            <w:webHidden/>
          </w:rPr>
          <w:tab/>
        </w:r>
        <w:r w:rsidR="0030488A">
          <w:rPr>
            <w:webHidden/>
          </w:rPr>
          <w:fldChar w:fldCharType="begin"/>
        </w:r>
        <w:r w:rsidR="0030488A">
          <w:rPr>
            <w:webHidden/>
          </w:rPr>
          <w:instrText xml:space="preserve"> PAGEREF _Toc136600654 \h </w:instrText>
        </w:r>
        <w:r w:rsidR="0030488A">
          <w:rPr>
            <w:webHidden/>
          </w:rPr>
        </w:r>
        <w:r w:rsidR="0030488A">
          <w:rPr>
            <w:webHidden/>
          </w:rPr>
          <w:fldChar w:fldCharType="separate"/>
        </w:r>
        <w:r w:rsidR="0030488A">
          <w:rPr>
            <w:webHidden/>
          </w:rPr>
          <w:t>14</w:t>
        </w:r>
        <w:r w:rsidR="0030488A">
          <w:rPr>
            <w:webHidden/>
          </w:rPr>
          <w:fldChar w:fldCharType="end"/>
        </w:r>
      </w:hyperlink>
    </w:p>
    <w:p w14:paraId="5E18DC74" w14:textId="1CAC633B" w:rsidR="00AD03BD" w:rsidRDefault="004706DF">
      <w:pPr>
        <w:rPr>
          <w:b/>
          <w:color w:val="000000"/>
          <w:sz w:val="32"/>
        </w:rPr>
        <w:sectPr w:rsidR="00AD03BD" w:rsidSect="00D26470">
          <w:headerReference w:type="default" r:id="rId11"/>
          <w:headerReference w:type="first" r:id="rId12"/>
          <w:pgSz w:w="11907" w:h="16840" w:code="9"/>
          <w:pgMar w:top="1418" w:right="1418" w:bottom="1418" w:left="1418" w:header="567" w:footer="709" w:gutter="0"/>
          <w:cols w:space="708"/>
        </w:sectPr>
      </w:pPr>
      <w:r>
        <w:rPr>
          <w:b/>
          <w:bCs/>
          <w:kern w:val="28"/>
          <w:sz w:val="30"/>
          <w:szCs w:val="30"/>
        </w:rPr>
        <w:fldChar w:fldCharType="end"/>
      </w:r>
    </w:p>
    <w:p w14:paraId="7ACE280D" w14:textId="77777777" w:rsidR="0022604B" w:rsidRDefault="0022604B" w:rsidP="00066BBC">
      <w:pPr>
        <w:pStyle w:val="Overskrift1"/>
        <w:numPr>
          <w:ilvl w:val="0"/>
          <w:numId w:val="8"/>
        </w:numPr>
      </w:pPr>
      <w:bookmarkStart w:id="0" w:name="_Toc61252525"/>
      <w:bookmarkStart w:id="1" w:name="_Toc61252641"/>
      <w:bookmarkStart w:id="2" w:name="_Toc61253190"/>
      <w:bookmarkStart w:id="3" w:name="_Toc61253461"/>
      <w:bookmarkStart w:id="4" w:name="_Toc136600620"/>
      <w:r>
        <w:t>Innledning</w:t>
      </w:r>
      <w:bookmarkEnd w:id="0"/>
      <w:bookmarkEnd w:id="1"/>
      <w:bookmarkEnd w:id="2"/>
      <w:bookmarkEnd w:id="3"/>
      <w:bookmarkEnd w:id="4"/>
    </w:p>
    <w:p w14:paraId="51E379BA" w14:textId="77777777" w:rsidR="0022604B" w:rsidRDefault="0022604B" w:rsidP="004E380C">
      <w:pPr>
        <w:pStyle w:val="Overskrift2"/>
      </w:pPr>
      <w:bookmarkStart w:id="5" w:name="_Toc61252526"/>
      <w:bookmarkStart w:id="6" w:name="_Toc61252642"/>
      <w:bookmarkStart w:id="7" w:name="_Toc61253191"/>
      <w:bookmarkStart w:id="8" w:name="_Toc61253462"/>
      <w:bookmarkStart w:id="9" w:name="_Toc136600621"/>
      <w:r>
        <w:t>Om søkeren</w:t>
      </w:r>
      <w:bookmarkEnd w:id="5"/>
      <w:bookmarkEnd w:id="6"/>
      <w:bookmarkEnd w:id="7"/>
      <w:bookmarkEnd w:id="8"/>
      <w:bookmarkEnd w:id="9"/>
    </w:p>
    <w:p w14:paraId="65F413B2" w14:textId="097517A4" w:rsidR="00491D97" w:rsidRPr="00491D97" w:rsidRDefault="00491D97" w:rsidP="00491D97">
      <w:pPr>
        <w:pStyle w:val="Brdtekst"/>
      </w:pPr>
      <w:r w:rsidRPr="00491D97">
        <w:t>Tiltakshavers og tiltakets navn, adresse og ev. organisasjonsnummer. Eierforhold og virksomhetens art. Oppgi hvem som er kontaktperson og før opp kontaktinformasjon, e-postadresse og telefonnummer.</w:t>
      </w:r>
    </w:p>
    <w:p w14:paraId="06A04B94" w14:textId="10BA134E" w:rsidR="0022604B" w:rsidRDefault="0022604B" w:rsidP="004E380C">
      <w:pPr>
        <w:pStyle w:val="Overskrift2"/>
      </w:pPr>
      <w:bookmarkStart w:id="10" w:name="_Toc61252527"/>
      <w:bookmarkStart w:id="11" w:name="_Toc61252643"/>
      <w:bookmarkStart w:id="12" w:name="_Toc61253192"/>
      <w:bookmarkStart w:id="13" w:name="_Toc61253463"/>
      <w:bookmarkStart w:id="14" w:name="_Toc136600622"/>
      <w:r w:rsidRPr="00CA6651">
        <w:t>Begrunnelse for tiltaket</w:t>
      </w:r>
      <w:bookmarkEnd w:id="10"/>
      <w:bookmarkEnd w:id="11"/>
      <w:bookmarkEnd w:id="12"/>
      <w:bookmarkEnd w:id="13"/>
      <w:bookmarkEnd w:id="14"/>
    </w:p>
    <w:p w14:paraId="18BD5B70" w14:textId="79197C7B" w:rsidR="00491D97" w:rsidRPr="00491D97" w:rsidRDefault="0093662D" w:rsidP="00491D97">
      <w:pPr>
        <w:pStyle w:val="Brdtekst"/>
      </w:pPr>
      <w:r>
        <w:t>R</w:t>
      </w:r>
      <w:r w:rsidR="00491D97" w:rsidRPr="00491D97">
        <w:t xml:space="preserve">edegjør kort om hvorfor tiltaket ønskes gjennomført. </w:t>
      </w:r>
      <w:r w:rsidR="00461BD3">
        <w:t>Informer om</w:t>
      </w:r>
      <w:r w:rsidR="00491D97" w:rsidRPr="00491D97">
        <w:t xml:space="preserve"> tiltaket tidligere er vurdert etter vannressursloven </w:t>
      </w:r>
      <w:r w:rsidR="006475D1">
        <w:t>og</w:t>
      </w:r>
      <w:r w:rsidR="00610C54">
        <w:t xml:space="preserve"> </w:t>
      </w:r>
      <w:r w:rsidR="00491D97" w:rsidRPr="00491D97">
        <w:t>ev. gjeldende tillatelser. Oppgi ev.</w:t>
      </w:r>
      <w:r w:rsidR="00491D97">
        <w:t xml:space="preserve"> </w:t>
      </w:r>
      <w:r w:rsidR="00491D97" w:rsidRPr="00491D97">
        <w:t>dato for når tillatelsene ble gitt</w:t>
      </w:r>
      <w:r w:rsidR="00750B42">
        <w:t xml:space="preserve"> og ev. NVEs saks</w:t>
      </w:r>
      <w:r w:rsidR="00864087">
        <w:t>- eller referanse</w:t>
      </w:r>
      <w:r w:rsidR="00750B42">
        <w:t>nummer</w:t>
      </w:r>
      <w:r w:rsidR="00491D97" w:rsidRPr="00491D97">
        <w:t>.</w:t>
      </w:r>
    </w:p>
    <w:p w14:paraId="26DFDF7D" w14:textId="77777777" w:rsidR="0022604B" w:rsidRDefault="0022604B" w:rsidP="000C4249">
      <w:pPr>
        <w:pStyle w:val="Overskrift2"/>
      </w:pPr>
      <w:bookmarkStart w:id="15" w:name="_Toc61252528"/>
      <w:bookmarkStart w:id="16" w:name="_Toc61252644"/>
      <w:bookmarkStart w:id="17" w:name="_Toc61253193"/>
      <w:bookmarkStart w:id="18" w:name="_Toc61253464"/>
      <w:bookmarkStart w:id="19" w:name="_Toc136600623"/>
      <w:r>
        <w:t>Geografisk plassering av tiltaket</w:t>
      </w:r>
      <w:bookmarkEnd w:id="15"/>
      <w:bookmarkEnd w:id="16"/>
      <w:bookmarkEnd w:id="17"/>
      <w:bookmarkEnd w:id="18"/>
      <w:bookmarkEnd w:id="19"/>
    </w:p>
    <w:p w14:paraId="758D7747" w14:textId="0CD0A4F8" w:rsidR="0022604B" w:rsidRPr="00B97EFC" w:rsidRDefault="0022604B" w:rsidP="00126D09">
      <w:pPr>
        <w:pStyle w:val="Brdtekst"/>
        <w:rPr>
          <w:lang w:val="nn-NO"/>
        </w:rPr>
      </w:pPr>
      <w:r>
        <w:t>Leser</w:t>
      </w:r>
      <w:r w:rsidR="00AF74B3">
        <w:t>/høringsparter</w:t>
      </w:r>
      <w:r>
        <w:t xml:space="preserve"> skal lett forstå hvor i landet </w:t>
      </w:r>
      <w:r w:rsidR="00E45FF4">
        <w:t>grunnvannsanlegget</w:t>
      </w:r>
      <w:r w:rsidR="00370AFE">
        <w:t xml:space="preserve"> </w:t>
      </w:r>
      <w:r w:rsidR="000374CF">
        <w:t>ligger/</w:t>
      </w:r>
      <w:r>
        <w:t xml:space="preserve">er planlagt. </w:t>
      </w:r>
      <w:r w:rsidR="000F69A2">
        <w:t>Oppgi og beskriv k</w:t>
      </w:r>
      <w:r>
        <w:t xml:space="preserve">ommune, </w:t>
      </w:r>
      <w:proofErr w:type="gramStart"/>
      <w:r>
        <w:t>fylke,</w:t>
      </w:r>
      <w:proofErr w:type="gramEnd"/>
      <w:r>
        <w:t xml:space="preserve"> vassdrag</w:t>
      </w:r>
      <w:r w:rsidR="00590453">
        <w:t xml:space="preserve"> (</w:t>
      </w:r>
      <w:proofErr w:type="spellStart"/>
      <w:r w:rsidR="00590453" w:rsidRPr="000C4249">
        <w:t>vassdragsnr</w:t>
      </w:r>
      <w:proofErr w:type="spellEnd"/>
      <w:r w:rsidR="00590453">
        <w:t>.)</w:t>
      </w:r>
      <w:r>
        <w:t>, nærhet til tettsted</w:t>
      </w:r>
      <w:r w:rsidR="00CA6651">
        <w:t xml:space="preserve"> ev. beb</w:t>
      </w:r>
      <w:r w:rsidR="00590453">
        <w:t>yggelse</w:t>
      </w:r>
      <w:r w:rsidR="000F69A2">
        <w:t>.</w:t>
      </w:r>
      <w:r>
        <w:t xml:space="preserve"> </w:t>
      </w:r>
      <w:r w:rsidR="00C2118D" w:rsidRPr="00B97EFC">
        <w:rPr>
          <w:lang w:val="nn-NO"/>
        </w:rPr>
        <w:t>Legg ved k</w:t>
      </w:r>
      <w:r w:rsidRPr="00B97EFC">
        <w:rPr>
          <w:lang w:val="nn-NO"/>
        </w:rPr>
        <w:t xml:space="preserve">art over området </w:t>
      </w:r>
      <w:r w:rsidR="00590453" w:rsidRPr="00B97EFC">
        <w:rPr>
          <w:lang w:val="nn-NO"/>
        </w:rPr>
        <w:t>(regionalt kart, o</w:t>
      </w:r>
      <w:r w:rsidRPr="00B97EFC">
        <w:rPr>
          <w:lang w:val="nn-NO"/>
        </w:rPr>
        <w:t xml:space="preserve">versiktskart </w:t>
      </w:r>
      <w:smartTag w:uri="urn:schemas-microsoft-com:office:smarttags" w:element="time">
        <w:smartTagPr>
          <w:attr w:name="Hour" w:val="1"/>
          <w:attr w:name="Minute" w:val="50"/>
        </w:smartTagPr>
        <w:r w:rsidRPr="00B97EFC">
          <w:rPr>
            <w:lang w:val="nn-NO"/>
          </w:rPr>
          <w:t>1:50</w:t>
        </w:r>
      </w:smartTag>
      <w:r w:rsidRPr="00B97EFC">
        <w:rPr>
          <w:lang w:val="nn-NO"/>
        </w:rPr>
        <w:t xml:space="preserve"> 000 og situasjonskart 1:5000)</w:t>
      </w:r>
    </w:p>
    <w:p w14:paraId="4F25D9D3" w14:textId="77777777" w:rsidR="001651E2" w:rsidRPr="009933E9" w:rsidRDefault="001651E2" w:rsidP="001651E2">
      <w:pPr>
        <w:pStyle w:val="Overskrift2"/>
      </w:pPr>
      <w:bookmarkStart w:id="20" w:name="_Toc287005426"/>
      <w:bookmarkStart w:id="21" w:name="_Toc136600624"/>
      <w:r w:rsidRPr="009933E9">
        <w:t>Beskrivelse av området</w:t>
      </w:r>
      <w:bookmarkEnd w:id="20"/>
      <w:bookmarkEnd w:id="21"/>
    </w:p>
    <w:p w14:paraId="314A0486" w14:textId="01B2AB15" w:rsidR="001651E2" w:rsidRPr="00CA6651" w:rsidRDefault="00BC5907" w:rsidP="001651E2">
      <w:pPr>
        <w:pStyle w:val="Brdtekst"/>
      </w:pPr>
      <w:r>
        <w:t>G</w:t>
      </w:r>
      <w:r w:rsidR="001C2514" w:rsidRPr="009933E9">
        <w:t xml:space="preserve">i en generell beskrivelse av </w:t>
      </w:r>
      <w:r w:rsidR="001C2514">
        <w:t xml:space="preserve">området </w:t>
      </w:r>
      <w:r w:rsidR="001C2514" w:rsidRPr="009933E9">
        <w:t xml:space="preserve">og omliggende landskap, </w:t>
      </w:r>
      <w:r w:rsidR="00663563">
        <w:t>og</w:t>
      </w:r>
      <w:r w:rsidR="001C2514" w:rsidRPr="009933E9">
        <w:t xml:space="preserve"> en mer detaljert beskrivelse av selve utbyggings</w:t>
      </w:r>
      <w:r w:rsidR="001C2514">
        <w:t xml:space="preserve">området (brønnområde og ev. vannledning, veier osv.). </w:t>
      </w:r>
    </w:p>
    <w:p w14:paraId="24FD5AC9" w14:textId="625373AE" w:rsidR="00F1702D" w:rsidRPr="009933E9" w:rsidRDefault="001C2514" w:rsidP="00F1702D">
      <w:pPr>
        <w:pStyle w:val="Overskrift2"/>
        <w:tabs>
          <w:tab w:val="num" w:pos="576"/>
        </w:tabs>
      </w:pPr>
      <w:bookmarkStart w:id="22" w:name="_Toc355689195"/>
      <w:bookmarkStart w:id="23" w:name="_Toc136600625"/>
      <w:r>
        <w:t>Eksisterende inngrep</w:t>
      </w:r>
      <w:bookmarkEnd w:id="22"/>
      <w:bookmarkEnd w:id="23"/>
    </w:p>
    <w:p w14:paraId="34757908" w14:textId="7F7F2556" w:rsidR="001C2514" w:rsidRDefault="001C2514" w:rsidP="001C2514">
      <w:pPr>
        <w:pStyle w:val="Brdtekst"/>
      </w:pPr>
      <w:r>
        <w:t>Hvis grunnvannsforekomsten allerede i dag er benyttet til vannuttak skal inngrep som er etablert i den forbindelse beskrives. Oppgi også størrelsen på dagens vannuttak (l/</w:t>
      </w:r>
      <w:r w:rsidR="00F32FA4">
        <w:t>s eller m</w:t>
      </w:r>
      <w:r w:rsidR="00F32FA4" w:rsidRPr="00B76DB4">
        <w:rPr>
          <w:vertAlign w:val="superscript"/>
        </w:rPr>
        <w:t>3</w:t>
      </w:r>
      <w:r w:rsidR="00F32FA4">
        <w:t>/døgn</w:t>
      </w:r>
      <w:r>
        <w:t xml:space="preserve">). </w:t>
      </w:r>
      <w:r w:rsidR="00BB5C0C">
        <w:t xml:space="preserve">Beskriv </w:t>
      </w:r>
      <w:r w:rsidR="00582BC1">
        <w:t xml:space="preserve">andre </w:t>
      </w:r>
      <w:r w:rsidR="00BB5C0C">
        <w:t>e</w:t>
      </w:r>
      <w:r>
        <w:t xml:space="preserve">ksisterende inngrep </w:t>
      </w:r>
      <w:r w:rsidR="0059091E">
        <w:t>som</w:t>
      </w:r>
      <w:r>
        <w:t xml:space="preserve"> brønner/brønnhus, vannledning, veier, grustak, kraftlinjer, forbygninger, reguleringer, kraftverk, settefiskanlegg med mer</w:t>
      </w:r>
      <w:r w:rsidR="00605B35">
        <w:t>.</w:t>
      </w:r>
      <w:r>
        <w:t xml:space="preserve"> </w:t>
      </w:r>
    </w:p>
    <w:p w14:paraId="26909C8D" w14:textId="7D6BE715" w:rsidR="00F1702D" w:rsidRPr="009933E9" w:rsidRDefault="007743C8" w:rsidP="001C2514">
      <w:pPr>
        <w:pStyle w:val="Brdtekst"/>
      </w:pPr>
      <w:r>
        <w:t>Hvis dette e</w:t>
      </w:r>
      <w:r w:rsidR="00172AAB">
        <w:t>r en</w:t>
      </w:r>
      <w:r w:rsidR="001C2514">
        <w:t xml:space="preserve"> utvidelse av eksisterende anlegg skal erfaringer med dagens vannuttak og konsekvenser for allmenne interesser beskrives. </w:t>
      </w:r>
    </w:p>
    <w:p w14:paraId="14D2844C" w14:textId="77777777" w:rsidR="000879B5" w:rsidRDefault="000879B5">
      <w:pPr>
        <w:spacing w:line="240" w:lineRule="auto"/>
      </w:pPr>
      <w:r>
        <w:br w:type="page"/>
      </w:r>
    </w:p>
    <w:p w14:paraId="6B2A1E7D" w14:textId="6FE0B28D" w:rsidR="0022604B" w:rsidRDefault="0022604B" w:rsidP="004E380C">
      <w:pPr>
        <w:pStyle w:val="Overskrift1"/>
      </w:pPr>
      <w:bookmarkStart w:id="24" w:name="_Toc61252530"/>
      <w:bookmarkStart w:id="25" w:name="_Toc61252646"/>
      <w:bookmarkStart w:id="26" w:name="_Toc61253195"/>
      <w:bookmarkStart w:id="27" w:name="_Toc61253466"/>
      <w:bookmarkStart w:id="28" w:name="_Toc136600626"/>
      <w:r>
        <w:t>Beskrivelse av tiltaket</w:t>
      </w:r>
      <w:bookmarkEnd w:id="24"/>
      <w:bookmarkEnd w:id="25"/>
      <w:bookmarkEnd w:id="26"/>
      <w:bookmarkEnd w:id="27"/>
      <w:bookmarkEnd w:id="28"/>
    </w:p>
    <w:p w14:paraId="49E09B2B" w14:textId="7DCC9042" w:rsidR="0022604B" w:rsidRDefault="0022604B" w:rsidP="00DF7F20">
      <w:pPr>
        <w:pStyle w:val="Overskrift2"/>
      </w:pPr>
      <w:bookmarkStart w:id="29" w:name="_Toc61252531"/>
      <w:bookmarkStart w:id="30" w:name="_Toc61252647"/>
      <w:bookmarkStart w:id="31" w:name="_Toc61253196"/>
      <w:bookmarkStart w:id="32" w:name="_Toc61253467"/>
      <w:bookmarkStart w:id="33" w:name="_Toc136600627"/>
      <w:r>
        <w:t>Hoveddata</w:t>
      </w:r>
      <w:bookmarkEnd w:id="29"/>
      <w:bookmarkEnd w:id="30"/>
      <w:bookmarkEnd w:id="31"/>
      <w:bookmarkEnd w:id="32"/>
      <w:r w:rsidR="008176CA">
        <w:t xml:space="preserve"> for xxx</w:t>
      </w:r>
      <w:bookmarkEnd w:id="33"/>
    </w:p>
    <w:p w14:paraId="7C26CF44" w14:textId="123A6886" w:rsidR="0082089F" w:rsidRPr="0082089F" w:rsidRDefault="000650EA" w:rsidP="004773EF">
      <w:pPr>
        <w:pStyle w:val="Brdtekst"/>
      </w:pPr>
      <w:r>
        <w:t>Tilpass innholdet i tabelle</w:t>
      </w:r>
      <w:r w:rsidR="007F3C7D">
        <w:t>n under. Slett det som ikke er relevant</w:t>
      </w:r>
      <w:r w:rsidR="008F6C86">
        <w:t xml:space="preserve"> (for eksempel «</w:t>
      </w:r>
      <w:r w:rsidR="00ED4F03">
        <w:t xml:space="preserve">navn på </w:t>
      </w:r>
      <w:r w:rsidR="008F6C86">
        <w:t>nærliggende vassdrag</w:t>
      </w:r>
      <w:r w:rsidR="00ED4F03">
        <w:t xml:space="preserve"> hvis grunnvannuttaket ikke berører vannføring i vassdrag)</w:t>
      </w:r>
    </w:p>
    <w:tbl>
      <w:tblPr>
        <w:tblW w:w="66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1418"/>
        <w:gridCol w:w="1798"/>
      </w:tblGrid>
      <w:tr w:rsidR="003B02B8" w:rsidRPr="00126D09" w14:paraId="7CFEA21B" w14:textId="04A86F91" w:rsidTr="00442FA6">
        <w:trPr>
          <w:trHeight w:val="255"/>
        </w:trPr>
        <w:tc>
          <w:tcPr>
            <w:tcW w:w="6633" w:type="dxa"/>
            <w:gridSpan w:val="3"/>
            <w:noWrap/>
            <w:vAlign w:val="bottom"/>
          </w:tcPr>
          <w:p w14:paraId="3283952D" w14:textId="77777777" w:rsidR="003B02B8" w:rsidRPr="00126D09" w:rsidRDefault="003B02B8" w:rsidP="000B5E55">
            <w:pPr>
              <w:spacing w:line="240" w:lineRule="auto"/>
              <w:jc w:val="center"/>
              <w:rPr>
                <w:rFonts w:ascii="Arial" w:hAnsi="Arial" w:cs="Arial"/>
                <w:b/>
                <w:bCs/>
                <w:sz w:val="20"/>
              </w:rPr>
            </w:pPr>
            <w:r>
              <w:rPr>
                <w:rFonts w:ascii="Arial" w:hAnsi="Arial" w:cs="Arial"/>
                <w:b/>
                <w:bCs/>
                <w:sz w:val="20"/>
              </w:rPr>
              <w:t>Navn på tiltaket</w:t>
            </w:r>
            <w:r w:rsidRPr="00126D09">
              <w:rPr>
                <w:rFonts w:ascii="Arial" w:hAnsi="Arial" w:cs="Arial"/>
                <w:b/>
                <w:bCs/>
                <w:sz w:val="20"/>
              </w:rPr>
              <w:t xml:space="preserve">, </w:t>
            </w:r>
            <w:proofErr w:type="spellStart"/>
            <w:r w:rsidRPr="00126D09">
              <w:rPr>
                <w:rFonts w:ascii="Arial" w:hAnsi="Arial" w:cs="Arial"/>
                <w:b/>
                <w:bCs/>
                <w:sz w:val="20"/>
              </w:rPr>
              <w:t>hoveddata</w:t>
            </w:r>
            <w:proofErr w:type="spellEnd"/>
          </w:p>
        </w:tc>
      </w:tr>
      <w:tr w:rsidR="004773EF" w:rsidRPr="00126D09" w14:paraId="49D5852A" w14:textId="067C9CFA" w:rsidTr="00442FA6">
        <w:trPr>
          <w:trHeight w:val="255"/>
        </w:trPr>
        <w:tc>
          <w:tcPr>
            <w:tcW w:w="3417" w:type="dxa"/>
            <w:noWrap/>
            <w:vAlign w:val="bottom"/>
          </w:tcPr>
          <w:p w14:paraId="4F9DDFF1" w14:textId="77777777" w:rsidR="004773EF" w:rsidRPr="00126D09" w:rsidRDefault="004773EF" w:rsidP="000B5E55">
            <w:pPr>
              <w:spacing w:line="240" w:lineRule="auto"/>
              <w:rPr>
                <w:rFonts w:ascii="Arial" w:hAnsi="Arial" w:cs="Arial"/>
                <w:b/>
                <w:bCs/>
                <w:sz w:val="20"/>
              </w:rPr>
            </w:pPr>
            <w:r>
              <w:rPr>
                <w:rFonts w:ascii="Arial" w:hAnsi="Arial" w:cs="Arial"/>
                <w:b/>
                <w:bCs/>
                <w:sz w:val="20"/>
              </w:rPr>
              <w:t>Tilsig og vannuttak</w:t>
            </w:r>
          </w:p>
        </w:tc>
        <w:tc>
          <w:tcPr>
            <w:tcW w:w="1418" w:type="dxa"/>
            <w:noWrap/>
            <w:vAlign w:val="bottom"/>
          </w:tcPr>
          <w:p w14:paraId="76A4FD62" w14:textId="77777777" w:rsidR="004773EF" w:rsidRPr="00126D09" w:rsidRDefault="004773EF" w:rsidP="000B5E55">
            <w:pPr>
              <w:spacing w:line="240" w:lineRule="auto"/>
              <w:rPr>
                <w:rFonts w:ascii="Arial" w:hAnsi="Arial" w:cs="Arial"/>
                <w:sz w:val="20"/>
              </w:rPr>
            </w:pPr>
            <w:r w:rsidRPr="00126D09">
              <w:rPr>
                <w:rFonts w:ascii="Arial" w:hAnsi="Arial" w:cs="Arial"/>
                <w:sz w:val="20"/>
              </w:rPr>
              <w:t> </w:t>
            </w:r>
          </w:p>
        </w:tc>
        <w:tc>
          <w:tcPr>
            <w:tcW w:w="1798" w:type="dxa"/>
            <w:noWrap/>
            <w:vAlign w:val="bottom"/>
          </w:tcPr>
          <w:p w14:paraId="32999AD4" w14:textId="77777777" w:rsidR="004773EF" w:rsidRPr="00126D09" w:rsidRDefault="004773EF" w:rsidP="000B5E55">
            <w:pPr>
              <w:spacing w:line="240" w:lineRule="auto"/>
              <w:rPr>
                <w:rFonts w:ascii="Arial" w:hAnsi="Arial" w:cs="Arial"/>
                <w:sz w:val="20"/>
              </w:rPr>
            </w:pPr>
          </w:p>
        </w:tc>
      </w:tr>
      <w:tr w:rsidR="004773EF" w:rsidRPr="00126D09" w14:paraId="5BD470ED" w14:textId="1C4A3D30" w:rsidTr="00442FA6">
        <w:trPr>
          <w:trHeight w:val="285"/>
        </w:trPr>
        <w:tc>
          <w:tcPr>
            <w:tcW w:w="3417" w:type="dxa"/>
            <w:noWrap/>
            <w:vAlign w:val="bottom"/>
          </w:tcPr>
          <w:p w14:paraId="1F628768" w14:textId="734B639D" w:rsidR="004773EF" w:rsidRPr="00126D09" w:rsidRDefault="004773EF" w:rsidP="000B5E55">
            <w:pPr>
              <w:spacing w:line="240" w:lineRule="auto"/>
              <w:rPr>
                <w:rFonts w:ascii="Arial" w:hAnsi="Arial" w:cs="Arial"/>
                <w:sz w:val="20"/>
              </w:rPr>
            </w:pPr>
            <w:r>
              <w:rPr>
                <w:rFonts w:ascii="Arial" w:hAnsi="Arial" w:cs="Arial"/>
                <w:bCs/>
                <w:sz w:val="20"/>
              </w:rPr>
              <w:t>Beregnet t</w:t>
            </w:r>
            <w:r w:rsidRPr="00AA76E1">
              <w:rPr>
                <w:rFonts w:ascii="Arial" w:hAnsi="Arial" w:cs="Arial"/>
                <w:bCs/>
                <w:sz w:val="20"/>
              </w:rPr>
              <w:t>ilførselsområde</w:t>
            </w:r>
          </w:p>
        </w:tc>
        <w:tc>
          <w:tcPr>
            <w:tcW w:w="1418" w:type="dxa"/>
            <w:noWrap/>
            <w:vAlign w:val="bottom"/>
          </w:tcPr>
          <w:p w14:paraId="21F170E2" w14:textId="77777777" w:rsidR="004773EF" w:rsidRPr="00126D09" w:rsidRDefault="004773EF" w:rsidP="000B5E55">
            <w:pPr>
              <w:spacing w:line="240" w:lineRule="auto"/>
              <w:jc w:val="center"/>
              <w:rPr>
                <w:rFonts w:ascii="Arial" w:hAnsi="Arial" w:cs="Arial"/>
                <w:sz w:val="20"/>
              </w:rPr>
            </w:pPr>
            <w:r w:rsidRPr="00126D09">
              <w:rPr>
                <w:rFonts w:ascii="Arial" w:hAnsi="Arial" w:cs="Arial"/>
                <w:sz w:val="20"/>
              </w:rPr>
              <w:t>km</w:t>
            </w:r>
            <w:r w:rsidRPr="00126D09">
              <w:rPr>
                <w:rFonts w:ascii="Arial" w:hAnsi="Arial" w:cs="Arial"/>
                <w:sz w:val="20"/>
                <w:vertAlign w:val="superscript"/>
              </w:rPr>
              <w:t>2</w:t>
            </w:r>
          </w:p>
        </w:tc>
        <w:tc>
          <w:tcPr>
            <w:tcW w:w="1798" w:type="dxa"/>
            <w:noWrap/>
            <w:vAlign w:val="bottom"/>
          </w:tcPr>
          <w:p w14:paraId="4684483F" w14:textId="77777777" w:rsidR="004773EF" w:rsidRPr="00126D09" w:rsidRDefault="004773EF" w:rsidP="000B5E55">
            <w:pPr>
              <w:spacing w:line="240" w:lineRule="auto"/>
              <w:jc w:val="center"/>
              <w:rPr>
                <w:rFonts w:ascii="Arial" w:hAnsi="Arial" w:cs="Arial"/>
                <w:sz w:val="20"/>
              </w:rPr>
            </w:pPr>
          </w:p>
        </w:tc>
      </w:tr>
      <w:tr w:rsidR="004773EF" w:rsidRPr="00126D09" w14:paraId="181D7D91" w14:textId="24B617C1" w:rsidTr="00442FA6">
        <w:trPr>
          <w:trHeight w:val="285"/>
        </w:trPr>
        <w:tc>
          <w:tcPr>
            <w:tcW w:w="3417" w:type="dxa"/>
            <w:noWrap/>
            <w:vAlign w:val="bottom"/>
          </w:tcPr>
          <w:p w14:paraId="7FFD1E58" w14:textId="77777777" w:rsidR="004773EF" w:rsidRPr="00126D09" w:rsidRDefault="004773EF" w:rsidP="000B5E55">
            <w:pPr>
              <w:spacing w:line="240" w:lineRule="auto"/>
              <w:rPr>
                <w:rFonts w:ascii="Arial" w:hAnsi="Arial" w:cs="Arial"/>
                <w:sz w:val="20"/>
              </w:rPr>
            </w:pPr>
            <w:r w:rsidRPr="00C121AE">
              <w:rPr>
                <w:rFonts w:ascii="Arial" w:hAnsi="Arial" w:cs="Arial"/>
                <w:bCs/>
                <w:sz w:val="20"/>
              </w:rPr>
              <w:t>Spesifikk</w:t>
            </w:r>
            <w:r>
              <w:rPr>
                <w:rFonts w:ascii="Arial" w:hAnsi="Arial" w:cs="Arial"/>
                <w:b/>
                <w:bCs/>
                <w:sz w:val="20"/>
              </w:rPr>
              <w:t xml:space="preserve"> </w:t>
            </w:r>
            <w:r w:rsidRPr="00AA76E1">
              <w:rPr>
                <w:rFonts w:ascii="Arial" w:hAnsi="Arial" w:cs="Arial"/>
                <w:b/>
                <w:bCs/>
                <w:sz w:val="20"/>
              </w:rPr>
              <w:t>i</w:t>
            </w:r>
            <w:r w:rsidRPr="00AA76E1">
              <w:rPr>
                <w:rFonts w:ascii="Arial" w:hAnsi="Arial" w:cs="Arial"/>
                <w:bCs/>
                <w:sz w:val="20"/>
              </w:rPr>
              <w:t>nfiltrasjonskapasitet</w:t>
            </w:r>
          </w:p>
        </w:tc>
        <w:tc>
          <w:tcPr>
            <w:tcW w:w="1418" w:type="dxa"/>
            <w:noWrap/>
            <w:vAlign w:val="bottom"/>
          </w:tcPr>
          <w:p w14:paraId="2C82058A" w14:textId="77777777" w:rsidR="004773EF" w:rsidRPr="00126D09" w:rsidRDefault="004773EF" w:rsidP="000B5E55">
            <w:pPr>
              <w:spacing w:line="240" w:lineRule="auto"/>
              <w:jc w:val="center"/>
              <w:rPr>
                <w:rFonts w:ascii="Arial" w:hAnsi="Arial" w:cs="Arial"/>
                <w:sz w:val="20"/>
              </w:rPr>
            </w:pPr>
            <w:r>
              <w:rPr>
                <w:rFonts w:ascii="Arial" w:hAnsi="Arial" w:cs="Arial"/>
                <w:sz w:val="20"/>
              </w:rPr>
              <w:t>l/m</w:t>
            </w:r>
            <w:r>
              <w:rPr>
                <w:rFonts w:ascii="Arial" w:hAnsi="Arial" w:cs="Arial"/>
                <w:sz w:val="20"/>
                <w:vertAlign w:val="superscript"/>
              </w:rPr>
              <w:t>2</w:t>
            </w:r>
            <w:r>
              <w:rPr>
                <w:rFonts w:ascii="Arial" w:hAnsi="Arial" w:cs="Arial"/>
                <w:sz w:val="20"/>
              </w:rPr>
              <w:t xml:space="preserve"> og døgn</w:t>
            </w:r>
          </w:p>
        </w:tc>
        <w:tc>
          <w:tcPr>
            <w:tcW w:w="1798" w:type="dxa"/>
            <w:noWrap/>
            <w:vAlign w:val="bottom"/>
          </w:tcPr>
          <w:p w14:paraId="131B4472" w14:textId="77777777" w:rsidR="004773EF" w:rsidRPr="00126D09" w:rsidRDefault="004773EF" w:rsidP="000B5E55">
            <w:pPr>
              <w:spacing w:line="240" w:lineRule="auto"/>
              <w:jc w:val="center"/>
              <w:rPr>
                <w:rFonts w:ascii="Arial" w:hAnsi="Arial" w:cs="Arial"/>
                <w:sz w:val="20"/>
              </w:rPr>
            </w:pPr>
          </w:p>
        </w:tc>
      </w:tr>
      <w:tr w:rsidR="004773EF" w:rsidRPr="00126D09" w14:paraId="3815B198" w14:textId="7B86D5A2" w:rsidTr="00442FA6">
        <w:trPr>
          <w:trHeight w:val="285"/>
        </w:trPr>
        <w:tc>
          <w:tcPr>
            <w:tcW w:w="3417" w:type="dxa"/>
            <w:noWrap/>
            <w:vAlign w:val="bottom"/>
          </w:tcPr>
          <w:p w14:paraId="1D5BFD36" w14:textId="0382A1BC" w:rsidR="004773EF" w:rsidRPr="00AA76E1" w:rsidRDefault="004773EF" w:rsidP="000B5E55">
            <w:pPr>
              <w:spacing w:line="240" w:lineRule="auto"/>
              <w:rPr>
                <w:rFonts w:ascii="Arial" w:hAnsi="Arial" w:cs="Arial"/>
                <w:sz w:val="20"/>
              </w:rPr>
            </w:pPr>
            <w:r>
              <w:rPr>
                <w:rFonts w:ascii="Arial" w:hAnsi="Arial" w:cs="Arial"/>
                <w:sz w:val="20"/>
              </w:rPr>
              <w:t xml:space="preserve">Vanngiverevne for fjellbrønner </w:t>
            </w:r>
          </w:p>
        </w:tc>
        <w:tc>
          <w:tcPr>
            <w:tcW w:w="1418" w:type="dxa"/>
            <w:noWrap/>
            <w:vAlign w:val="bottom"/>
          </w:tcPr>
          <w:p w14:paraId="6D0DB9B6" w14:textId="70634764" w:rsidR="004773EF" w:rsidRPr="00126D09" w:rsidRDefault="004773EF" w:rsidP="000B5E55">
            <w:pPr>
              <w:spacing w:line="240" w:lineRule="auto"/>
              <w:jc w:val="center"/>
              <w:rPr>
                <w:rFonts w:ascii="Arial" w:hAnsi="Arial" w:cs="Arial"/>
                <w:sz w:val="20"/>
              </w:rPr>
            </w:pPr>
            <w:r>
              <w:rPr>
                <w:rFonts w:ascii="Arial" w:hAnsi="Arial" w:cs="Arial"/>
                <w:sz w:val="20"/>
              </w:rPr>
              <w:t>l/time</w:t>
            </w:r>
          </w:p>
        </w:tc>
        <w:tc>
          <w:tcPr>
            <w:tcW w:w="1798" w:type="dxa"/>
            <w:noWrap/>
            <w:vAlign w:val="bottom"/>
          </w:tcPr>
          <w:p w14:paraId="429A64B1" w14:textId="77777777" w:rsidR="004773EF" w:rsidRPr="00126D09" w:rsidRDefault="004773EF" w:rsidP="000B5E55">
            <w:pPr>
              <w:spacing w:line="240" w:lineRule="auto"/>
              <w:jc w:val="center"/>
              <w:rPr>
                <w:rFonts w:ascii="Arial" w:hAnsi="Arial" w:cs="Arial"/>
                <w:sz w:val="20"/>
              </w:rPr>
            </w:pPr>
          </w:p>
        </w:tc>
      </w:tr>
      <w:tr w:rsidR="004773EF" w:rsidRPr="00126D09" w14:paraId="57CE9329" w14:textId="395D8363" w:rsidTr="00442FA6">
        <w:trPr>
          <w:trHeight w:val="285"/>
        </w:trPr>
        <w:tc>
          <w:tcPr>
            <w:tcW w:w="3417" w:type="dxa"/>
            <w:noWrap/>
            <w:vAlign w:val="bottom"/>
          </w:tcPr>
          <w:p w14:paraId="3E66E756" w14:textId="77777777" w:rsidR="004773EF" w:rsidRPr="00126D09" w:rsidRDefault="004773EF" w:rsidP="000B5E55">
            <w:pPr>
              <w:spacing w:line="240" w:lineRule="auto"/>
              <w:rPr>
                <w:rFonts w:ascii="Arial" w:hAnsi="Arial" w:cs="Arial"/>
                <w:sz w:val="20"/>
              </w:rPr>
            </w:pPr>
            <w:r w:rsidRPr="00AA76E1">
              <w:rPr>
                <w:rFonts w:ascii="Arial" w:hAnsi="Arial" w:cs="Arial"/>
                <w:sz w:val="20"/>
              </w:rPr>
              <w:t>Maksimalt vannuttak</w:t>
            </w:r>
          </w:p>
        </w:tc>
        <w:tc>
          <w:tcPr>
            <w:tcW w:w="1418" w:type="dxa"/>
            <w:noWrap/>
            <w:vAlign w:val="bottom"/>
          </w:tcPr>
          <w:p w14:paraId="0CC5A8E9" w14:textId="77777777" w:rsidR="004773EF" w:rsidRPr="00126D09" w:rsidRDefault="004773EF" w:rsidP="000B5E55">
            <w:pPr>
              <w:spacing w:line="240" w:lineRule="auto"/>
              <w:jc w:val="center"/>
              <w:rPr>
                <w:rFonts w:ascii="Arial" w:hAnsi="Arial" w:cs="Arial"/>
                <w:sz w:val="20"/>
                <w:vertAlign w:val="superscript"/>
              </w:rPr>
            </w:pPr>
            <w:r w:rsidRPr="00126D09">
              <w:rPr>
                <w:rFonts w:ascii="Arial" w:hAnsi="Arial" w:cs="Arial"/>
                <w:sz w:val="20"/>
              </w:rPr>
              <w:t>l/s</w:t>
            </w:r>
          </w:p>
        </w:tc>
        <w:tc>
          <w:tcPr>
            <w:tcW w:w="1798" w:type="dxa"/>
            <w:noWrap/>
            <w:vAlign w:val="bottom"/>
          </w:tcPr>
          <w:p w14:paraId="15ED9DE2" w14:textId="77777777" w:rsidR="004773EF" w:rsidRPr="00126D09" w:rsidRDefault="004773EF" w:rsidP="000B5E55">
            <w:pPr>
              <w:spacing w:line="240" w:lineRule="auto"/>
              <w:jc w:val="center"/>
              <w:rPr>
                <w:rFonts w:ascii="Arial" w:hAnsi="Arial" w:cs="Arial"/>
                <w:sz w:val="20"/>
              </w:rPr>
            </w:pPr>
          </w:p>
        </w:tc>
      </w:tr>
      <w:tr w:rsidR="004773EF" w:rsidRPr="00126D09" w14:paraId="6C9615CD" w14:textId="77777777" w:rsidTr="00442FA6">
        <w:trPr>
          <w:trHeight w:val="285"/>
        </w:trPr>
        <w:tc>
          <w:tcPr>
            <w:tcW w:w="3417" w:type="dxa"/>
            <w:noWrap/>
            <w:vAlign w:val="bottom"/>
          </w:tcPr>
          <w:p w14:paraId="2A886F5B" w14:textId="16BA81DF" w:rsidR="004773EF" w:rsidRPr="00AA76E1" w:rsidRDefault="004773EF" w:rsidP="000B5E55">
            <w:pPr>
              <w:spacing w:line="240" w:lineRule="auto"/>
              <w:rPr>
                <w:rFonts w:ascii="Arial" w:hAnsi="Arial" w:cs="Arial"/>
                <w:sz w:val="20"/>
              </w:rPr>
            </w:pPr>
            <w:r>
              <w:rPr>
                <w:rFonts w:ascii="Arial" w:hAnsi="Arial" w:cs="Arial"/>
                <w:sz w:val="20"/>
              </w:rPr>
              <w:t>Maksimalt vannuttak</w:t>
            </w:r>
          </w:p>
        </w:tc>
        <w:tc>
          <w:tcPr>
            <w:tcW w:w="1418" w:type="dxa"/>
            <w:noWrap/>
            <w:vAlign w:val="bottom"/>
          </w:tcPr>
          <w:p w14:paraId="4F24C808" w14:textId="7B13A7A3" w:rsidR="004773EF" w:rsidRPr="00126D09" w:rsidRDefault="004773EF" w:rsidP="000B5E55">
            <w:pPr>
              <w:spacing w:line="240" w:lineRule="auto"/>
              <w:jc w:val="center"/>
              <w:rPr>
                <w:rFonts w:ascii="Arial" w:hAnsi="Arial" w:cs="Arial"/>
                <w:sz w:val="20"/>
              </w:rPr>
            </w:pPr>
            <w:r>
              <w:rPr>
                <w:rFonts w:ascii="Arial" w:hAnsi="Arial" w:cs="Arial"/>
                <w:sz w:val="20"/>
              </w:rPr>
              <w:t>m</w:t>
            </w:r>
            <w:r w:rsidRPr="00700095">
              <w:rPr>
                <w:rFonts w:ascii="Arial" w:hAnsi="Arial" w:cs="Arial"/>
                <w:sz w:val="20"/>
                <w:vertAlign w:val="superscript"/>
              </w:rPr>
              <w:t>3</w:t>
            </w:r>
            <w:r>
              <w:rPr>
                <w:rFonts w:ascii="Arial" w:hAnsi="Arial" w:cs="Arial"/>
                <w:sz w:val="20"/>
              </w:rPr>
              <w:t>/døgn</w:t>
            </w:r>
          </w:p>
        </w:tc>
        <w:tc>
          <w:tcPr>
            <w:tcW w:w="1798" w:type="dxa"/>
            <w:noWrap/>
            <w:vAlign w:val="bottom"/>
          </w:tcPr>
          <w:p w14:paraId="511AA9CE" w14:textId="77777777" w:rsidR="004773EF" w:rsidRPr="00126D09" w:rsidRDefault="004773EF" w:rsidP="000B5E55">
            <w:pPr>
              <w:spacing w:line="240" w:lineRule="auto"/>
              <w:jc w:val="center"/>
              <w:rPr>
                <w:rFonts w:ascii="Arial" w:hAnsi="Arial" w:cs="Arial"/>
                <w:sz w:val="20"/>
              </w:rPr>
            </w:pPr>
          </w:p>
        </w:tc>
      </w:tr>
      <w:tr w:rsidR="004773EF" w:rsidRPr="00126D09" w14:paraId="5C7EC3FE" w14:textId="5A430CD4" w:rsidTr="00442FA6">
        <w:trPr>
          <w:trHeight w:val="285"/>
        </w:trPr>
        <w:tc>
          <w:tcPr>
            <w:tcW w:w="3417" w:type="dxa"/>
            <w:noWrap/>
            <w:vAlign w:val="bottom"/>
          </w:tcPr>
          <w:p w14:paraId="2AF05E3E" w14:textId="77777777" w:rsidR="004773EF" w:rsidRPr="00126D09" w:rsidRDefault="004773EF" w:rsidP="000B5E55">
            <w:pPr>
              <w:spacing w:line="240" w:lineRule="auto"/>
              <w:rPr>
                <w:rFonts w:ascii="Arial" w:hAnsi="Arial" w:cs="Arial"/>
                <w:sz w:val="20"/>
              </w:rPr>
            </w:pPr>
            <w:r>
              <w:rPr>
                <w:rFonts w:ascii="Arial" w:hAnsi="Arial" w:cs="Arial"/>
                <w:sz w:val="20"/>
              </w:rPr>
              <w:t>Gjennomsnittlig vannuttak</w:t>
            </w:r>
          </w:p>
        </w:tc>
        <w:tc>
          <w:tcPr>
            <w:tcW w:w="1418" w:type="dxa"/>
            <w:noWrap/>
            <w:vAlign w:val="bottom"/>
          </w:tcPr>
          <w:p w14:paraId="625C3BE6" w14:textId="7946DC24" w:rsidR="004773EF" w:rsidRPr="00126D09" w:rsidRDefault="004773EF" w:rsidP="000B5E55">
            <w:pPr>
              <w:spacing w:line="240" w:lineRule="auto"/>
              <w:jc w:val="center"/>
              <w:rPr>
                <w:rFonts w:ascii="Arial" w:hAnsi="Arial" w:cs="Arial"/>
                <w:sz w:val="20"/>
              </w:rPr>
            </w:pPr>
            <w:r>
              <w:rPr>
                <w:rFonts w:ascii="Arial" w:hAnsi="Arial" w:cs="Arial"/>
                <w:sz w:val="20"/>
              </w:rPr>
              <w:t>m</w:t>
            </w:r>
            <w:r w:rsidRPr="00700095">
              <w:rPr>
                <w:rFonts w:ascii="Arial" w:hAnsi="Arial" w:cs="Arial"/>
                <w:sz w:val="20"/>
                <w:vertAlign w:val="superscript"/>
              </w:rPr>
              <w:t>3</w:t>
            </w:r>
            <w:r>
              <w:rPr>
                <w:rFonts w:ascii="Arial" w:hAnsi="Arial" w:cs="Arial"/>
                <w:sz w:val="20"/>
              </w:rPr>
              <w:t xml:space="preserve">/døgn eller </w:t>
            </w:r>
            <w:r w:rsidRPr="00126D09">
              <w:rPr>
                <w:rFonts w:ascii="Arial" w:hAnsi="Arial" w:cs="Arial"/>
                <w:sz w:val="20"/>
              </w:rPr>
              <w:t>l/s</w:t>
            </w:r>
          </w:p>
        </w:tc>
        <w:tc>
          <w:tcPr>
            <w:tcW w:w="1798" w:type="dxa"/>
            <w:noWrap/>
            <w:vAlign w:val="bottom"/>
          </w:tcPr>
          <w:p w14:paraId="0772DC6C" w14:textId="77777777" w:rsidR="004773EF" w:rsidRPr="00126D09" w:rsidRDefault="004773EF" w:rsidP="000B5E55">
            <w:pPr>
              <w:spacing w:line="240" w:lineRule="auto"/>
              <w:jc w:val="center"/>
              <w:rPr>
                <w:rFonts w:ascii="Arial" w:hAnsi="Arial" w:cs="Arial"/>
                <w:sz w:val="20"/>
              </w:rPr>
            </w:pPr>
          </w:p>
        </w:tc>
      </w:tr>
      <w:tr w:rsidR="004773EF" w:rsidRPr="00126D09" w14:paraId="36EDFD85" w14:textId="0665378A" w:rsidTr="00442FA6">
        <w:trPr>
          <w:trHeight w:val="285"/>
        </w:trPr>
        <w:tc>
          <w:tcPr>
            <w:tcW w:w="3417" w:type="dxa"/>
            <w:noWrap/>
            <w:vAlign w:val="bottom"/>
          </w:tcPr>
          <w:p w14:paraId="0631E049" w14:textId="77777777" w:rsidR="004773EF" w:rsidRPr="00126D09" w:rsidRDefault="004773EF" w:rsidP="000B5E55">
            <w:pPr>
              <w:spacing w:line="240" w:lineRule="auto"/>
              <w:rPr>
                <w:rFonts w:ascii="Arial" w:hAnsi="Arial" w:cs="Arial"/>
                <w:sz w:val="20"/>
              </w:rPr>
            </w:pPr>
          </w:p>
        </w:tc>
        <w:tc>
          <w:tcPr>
            <w:tcW w:w="1418" w:type="dxa"/>
            <w:noWrap/>
            <w:vAlign w:val="bottom"/>
          </w:tcPr>
          <w:p w14:paraId="42761168" w14:textId="77777777" w:rsidR="004773EF" w:rsidRPr="00126D09" w:rsidRDefault="004773EF" w:rsidP="000B5E55">
            <w:pPr>
              <w:spacing w:line="240" w:lineRule="auto"/>
              <w:jc w:val="center"/>
              <w:rPr>
                <w:rFonts w:ascii="Arial" w:hAnsi="Arial" w:cs="Arial"/>
                <w:sz w:val="20"/>
              </w:rPr>
            </w:pPr>
          </w:p>
        </w:tc>
        <w:tc>
          <w:tcPr>
            <w:tcW w:w="1798" w:type="dxa"/>
            <w:noWrap/>
            <w:vAlign w:val="bottom"/>
          </w:tcPr>
          <w:p w14:paraId="4686A829" w14:textId="77777777" w:rsidR="004773EF" w:rsidRPr="00126D09" w:rsidRDefault="004773EF" w:rsidP="000B5E55">
            <w:pPr>
              <w:spacing w:line="240" w:lineRule="auto"/>
              <w:jc w:val="center"/>
              <w:rPr>
                <w:rFonts w:ascii="Arial" w:hAnsi="Arial" w:cs="Arial"/>
                <w:sz w:val="20"/>
              </w:rPr>
            </w:pPr>
          </w:p>
        </w:tc>
      </w:tr>
      <w:tr w:rsidR="004773EF" w:rsidRPr="00126D09" w14:paraId="6395F7CB" w14:textId="2C2F1BDD" w:rsidTr="00442FA6">
        <w:trPr>
          <w:trHeight w:val="285"/>
        </w:trPr>
        <w:tc>
          <w:tcPr>
            <w:tcW w:w="3417" w:type="dxa"/>
            <w:noWrap/>
            <w:vAlign w:val="bottom"/>
          </w:tcPr>
          <w:p w14:paraId="63239BE0" w14:textId="77777777" w:rsidR="004773EF" w:rsidRDefault="004773EF" w:rsidP="000B5E55">
            <w:pPr>
              <w:spacing w:line="240" w:lineRule="auto"/>
              <w:rPr>
                <w:rFonts w:ascii="Arial" w:hAnsi="Arial" w:cs="Arial"/>
                <w:sz w:val="20"/>
              </w:rPr>
            </w:pPr>
          </w:p>
        </w:tc>
        <w:tc>
          <w:tcPr>
            <w:tcW w:w="1418" w:type="dxa"/>
            <w:noWrap/>
            <w:vAlign w:val="bottom"/>
          </w:tcPr>
          <w:p w14:paraId="681FC1EE" w14:textId="77777777" w:rsidR="004773EF" w:rsidRPr="00126D09" w:rsidRDefault="004773EF" w:rsidP="000B5E55">
            <w:pPr>
              <w:spacing w:line="240" w:lineRule="auto"/>
              <w:jc w:val="center"/>
              <w:rPr>
                <w:rFonts w:ascii="Arial" w:hAnsi="Arial" w:cs="Arial"/>
                <w:sz w:val="20"/>
              </w:rPr>
            </w:pPr>
          </w:p>
        </w:tc>
        <w:tc>
          <w:tcPr>
            <w:tcW w:w="1798" w:type="dxa"/>
            <w:noWrap/>
            <w:vAlign w:val="bottom"/>
          </w:tcPr>
          <w:p w14:paraId="255FB455" w14:textId="77777777" w:rsidR="004773EF" w:rsidRPr="00126D09" w:rsidRDefault="004773EF" w:rsidP="000B5E55">
            <w:pPr>
              <w:spacing w:line="240" w:lineRule="auto"/>
              <w:jc w:val="center"/>
              <w:rPr>
                <w:rFonts w:ascii="Arial" w:hAnsi="Arial" w:cs="Arial"/>
                <w:sz w:val="20"/>
              </w:rPr>
            </w:pPr>
          </w:p>
        </w:tc>
      </w:tr>
      <w:tr w:rsidR="004773EF" w:rsidRPr="00126D09" w14:paraId="36253787" w14:textId="51994141" w:rsidTr="00442FA6">
        <w:trPr>
          <w:trHeight w:val="285"/>
        </w:trPr>
        <w:tc>
          <w:tcPr>
            <w:tcW w:w="3417" w:type="dxa"/>
            <w:noWrap/>
            <w:vAlign w:val="bottom"/>
          </w:tcPr>
          <w:p w14:paraId="0B501B90" w14:textId="77777777" w:rsidR="004773EF" w:rsidRDefault="004773EF" w:rsidP="000B5E55">
            <w:pPr>
              <w:spacing w:line="240" w:lineRule="auto"/>
              <w:rPr>
                <w:rFonts w:ascii="Arial" w:hAnsi="Arial" w:cs="Arial"/>
                <w:sz w:val="20"/>
              </w:rPr>
            </w:pPr>
            <w:r>
              <w:rPr>
                <w:rFonts w:ascii="Arial" w:hAnsi="Arial" w:cs="Arial"/>
                <w:b/>
                <w:bCs/>
                <w:sz w:val="20"/>
              </w:rPr>
              <w:t>Om anlegget</w:t>
            </w:r>
          </w:p>
        </w:tc>
        <w:tc>
          <w:tcPr>
            <w:tcW w:w="1418" w:type="dxa"/>
            <w:noWrap/>
            <w:vAlign w:val="bottom"/>
          </w:tcPr>
          <w:p w14:paraId="1B3E1D9C" w14:textId="77777777" w:rsidR="004773EF" w:rsidRDefault="004773EF" w:rsidP="000B5E55">
            <w:pPr>
              <w:spacing w:line="240" w:lineRule="auto"/>
              <w:jc w:val="center"/>
              <w:rPr>
                <w:rFonts w:ascii="Arial" w:hAnsi="Arial" w:cs="Arial"/>
                <w:sz w:val="20"/>
              </w:rPr>
            </w:pPr>
          </w:p>
        </w:tc>
        <w:tc>
          <w:tcPr>
            <w:tcW w:w="1798" w:type="dxa"/>
            <w:noWrap/>
            <w:vAlign w:val="bottom"/>
          </w:tcPr>
          <w:p w14:paraId="3902A949" w14:textId="77777777" w:rsidR="004773EF" w:rsidRPr="00126D09" w:rsidRDefault="004773EF" w:rsidP="000B5E55">
            <w:pPr>
              <w:spacing w:line="240" w:lineRule="auto"/>
              <w:jc w:val="center"/>
              <w:rPr>
                <w:rFonts w:ascii="Arial" w:hAnsi="Arial" w:cs="Arial"/>
                <w:sz w:val="20"/>
              </w:rPr>
            </w:pPr>
          </w:p>
        </w:tc>
      </w:tr>
      <w:tr w:rsidR="004773EF" w:rsidRPr="00126D09" w14:paraId="56B9B007" w14:textId="4E4C2443" w:rsidTr="00442FA6">
        <w:trPr>
          <w:trHeight w:val="285"/>
        </w:trPr>
        <w:tc>
          <w:tcPr>
            <w:tcW w:w="3417" w:type="dxa"/>
            <w:noWrap/>
            <w:vAlign w:val="bottom"/>
          </w:tcPr>
          <w:p w14:paraId="4CCFFFFF" w14:textId="77777777" w:rsidR="004773EF" w:rsidRPr="00126D09" w:rsidRDefault="004773EF" w:rsidP="000B5E55">
            <w:pPr>
              <w:spacing w:line="240" w:lineRule="auto"/>
              <w:rPr>
                <w:rFonts w:ascii="Arial" w:hAnsi="Arial" w:cs="Arial"/>
                <w:sz w:val="20"/>
              </w:rPr>
            </w:pPr>
            <w:r>
              <w:rPr>
                <w:rFonts w:ascii="Arial" w:hAnsi="Arial" w:cs="Arial"/>
                <w:sz w:val="20"/>
              </w:rPr>
              <w:t>Antall produksjonsbrønner</w:t>
            </w:r>
          </w:p>
        </w:tc>
        <w:tc>
          <w:tcPr>
            <w:tcW w:w="1418" w:type="dxa"/>
            <w:noWrap/>
            <w:vAlign w:val="bottom"/>
          </w:tcPr>
          <w:p w14:paraId="629CBE30" w14:textId="77777777" w:rsidR="004773EF" w:rsidRPr="00126D09" w:rsidRDefault="004773EF" w:rsidP="000B5E55">
            <w:pPr>
              <w:spacing w:line="240" w:lineRule="auto"/>
              <w:jc w:val="center"/>
              <w:rPr>
                <w:rFonts w:ascii="Arial" w:hAnsi="Arial" w:cs="Arial"/>
                <w:sz w:val="20"/>
              </w:rPr>
            </w:pPr>
            <w:proofErr w:type="spellStart"/>
            <w:r>
              <w:rPr>
                <w:rFonts w:ascii="Arial" w:hAnsi="Arial" w:cs="Arial"/>
                <w:sz w:val="20"/>
              </w:rPr>
              <w:t>stk</w:t>
            </w:r>
            <w:proofErr w:type="spellEnd"/>
          </w:p>
        </w:tc>
        <w:tc>
          <w:tcPr>
            <w:tcW w:w="1798" w:type="dxa"/>
            <w:noWrap/>
            <w:vAlign w:val="bottom"/>
          </w:tcPr>
          <w:p w14:paraId="32392E80" w14:textId="77777777" w:rsidR="004773EF" w:rsidRPr="00126D09" w:rsidRDefault="004773EF" w:rsidP="000B5E55">
            <w:pPr>
              <w:spacing w:line="240" w:lineRule="auto"/>
              <w:jc w:val="center"/>
              <w:rPr>
                <w:rFonts w:ascii="Arial" w:hAnsi="Arial" w:cs="Arial"/>
                <w:sz w:val="20"/>
              </w:rPr>
            </w:pPr>
          </w:p>
        </w:tc>
      </w:tr>
      <w:tr w:rsidR="004773EF" w:rsidRPr="00126D09" w14:paraId="55ED0552" w14:textId="3535F438" w:rsidTr="00442FA6">
        <w:trPr>
          <w:trHeight w:val="285"/>
        </w:trPr>
        <w:tc>
          <w:tcPr>
            <w:tcW w:w="3417" w:type="dxa"/>
            <w:noWrap/>
            <w:vAlign w:val="bottom"/>
          </w:tcPr>
          <w:p w14:paraId="2CA2D9FB" w14:textId="77777777" w:rsidR="004773EF" w:rsidRDefault="004773EF" w:rsidP="000B5E55">
            <w:pPr>
              <w:spacing w:line="240" w:lineRule="auto"/>
              <w:rPr>
                <w:rFonts w:ascii="Arial" w:hAnsi="Arial" w:cs="Arial"/>
                <w:sz w:val="20"/>
              </w:rPr>
            </w:pPr>
            <w:r>
              <w:rPr>
                <w:rFonts w:ascii="Arial" w:hAnsi="Arial" w:cs="Arial"/>
                <w:sz w:val="20"/>
              </w:rPr>
              <w:t>Antall undersøkelsesbrønner</w:t>
            </w:r>
          </w:p>
        </w:tc>
        <w:tc>
          <w:tcPr>
            <w:tcW w:w="1418" w:type="dxa"/>
            <w:noWrap/>
            <w:vAlign w:val="bottom"/>
          </w:tcPr>
          <w:p w14:paraId="7E913910" w14:textId="77777777" w:rsidR="004773EF" w:rsidRPr="00126D09" w:rsidRDefault="004773EF" w:rsidP="000B5E55">
            <w:pPr>
              <w:spacing w:line="240" w:lineRule="auto"/>
              <w:jc w:val="center"/>
              <w:rPr>
                <w:rFonts w:ascii="Arial" w:hAnsi="Arial" w:cs="Arial"/>
                <w:sz w:val="20"/>
              </w:rPr>
            </w:pPr>
            <w:proofErr w:type="spellStart"/>
            <w:r>
              <w:rPr>
                <w:rFonts w:ascii="Arial" w:hAnsi="Arial" w:cs="Arial"/>
                <w:sz w:val="20"/>
              </w:rPr>
              <w:t>stk</w:t>
            </w:r>
            <w:proofErr w:type="spellEnd"/>
          </w:p>
        </w:tc>
        <w:tc>
          <w:tcPr>
            <w:tcW w:w="1798" w:type="dxa"/>
            <w:noWrap/>
            <w:vAlign w:val="bottom"/>
          </w:tcPr>
          <w:p w14:paraId="24471493" w14:textId="77777777" w:rsidR="004773EF" w:rsidRPr="00126D09" w:rsidRDefault="004773EF" w:rsidP="000B5E55">
            <w:pPr>
              <w:spacing w:line="240" w:lineRule="auto"/>
              <w:jc w:val="center"/>
              <w:rPr>
                <w:rFonts w:ascii="Arial" w:hAnsi="Arial" w:cs="Arial"/>
                <w:sz w:val="20"/>
              </w:rPr>
            </w:pPr>
          </w:p>
        </w:tc>
      </w:tr>
      <w:tr w:rsidR="004773EF" w:rsidRPr="00126D09" w14:paraId="40055096" w14:textId="5F087391" w:rsidTr="00442FA6">
        <w:trPr>
          <w:trHeight w:val="285"/>
        </w:trPr>
        <w:tc>
          <w:tcPr>
            <w:tcW w:w="3417" w:type="dxa"/>
            <w:noWrap/>
            <w:vAlign w:val="bottom"/>
          </w:tcPr>
          <w:p w14:paraId="00F2044B" w14:textId="77777777" w:rsidR="004773EF" w:rsidRDefault="004773EF" w:rsidP="000B5E55">
            <w:pPr>
              <w:spacing w:line="240" w:lineRule="auto"/>
              <w:rPr>
                <w:rFonts w:ascii="Arial" w:hAnsi="Arial" w:cs="Arial"/>
                <w:sz w:val="20"/>
              </w:rPr>
            </w:pPr>
          </w:p>
        </w:tc>
        <w:tc>
          <w:tcPr>
            <w:tcW w:w="1418" w:type="dxa"/>
            <w:noWrap/>
            <w:vAlign w:val="bottom"/>
          </w:tcPr>
          <w:p w14:paraId="5F9B5B21" w14:textId="77777777" w:rsidR="004773EF" w:rsidRDefault="004773EF" w:rsidP="000B5E55">
            <w:pPr>
              <w:spacing w:line="240" w:lineRule="auto"/>
              <w:jc w:val="center"/>
              <w:rPr>
                <w:rFonts w:ascii="Arial" w:hAnsi="Arial" w:cs="Arial"/>
                <w:sz w:val="20"/>
              </w:rPr>
            </w:pPr>
          </w:p>
        </w:tc>
        <w:tc>
          <w:tcPr>
            <w:tcW w:w="1798" w:type="dxa"/>
            <w:noWrap/>
            <w:vAlign w:val="bottom"/>
          </w:tcPr>
          <w:p w14:paraId="6603EF6F" w14:textId="77777777" w:rsidR="004773EF" w:rsidRPr="00126D09" w:rsidRDefault="004773EF" w:rsidP="000B5E55">
            <w:pPr>
              <w:spacing w:line="240" w:lineRule="auto"/>
              <w:jc w:val="center"/>
              <w:rPr>
                <w:rFonts w:ascii="Arial" w:hAnsi="Arial" w:cs="Arial"/>
                <w:sz w:val="20"/>
              </w:rPr>
            </w:pPr>
          </w:p>
        </w:tc>
      </w:tr>
      <w:tr w:rsidR="004773EF" w:rsidRPr="00126D09" w14:paraId="6FB3D1FF" w14:textId="3ADEC26A" w:rsidTr="00442FA6">
        <w:trPr>
          <w:trHeight w:val="285"/>
        </w:trPr>
        <w:tc>
          <w:tcPr>
            <w:tcW w:w="3417" w:type="dxa"/>
            <w:noWrap/>
            <w:vAlign w:val="bottom"/>
          </w:tcPr>
          <w:p w14:paraId="26F16D79" w14:textId="04329377" w:rsidR="004773EF" w:rsidRDefault="004773EF" w:rsidP="000B5E55">
            <w:pPr>
              <w:spacing w:line="240" w:lineRule="auto"/>
              <w:rPr>
                <w:rFonts w:ascii="Arial" w:hAnsi="Arial" w:cs="Arial"/>
                <w:sz w:val="20"/>
              </w:rPr>
            </w:pPr>
            <w:r>
              <w:rPr>
                <w:rFonts w:ascii="Arial" w:hAnsi="Arial" w:cs="Arial"/>
                <w:b/>
                <w:bCs/>
                <w:sz w:val="20"/>
              </w:rPr>
              <w:t>Navn på n</w:t>
            </w:r>
            <w:r w:rsidRPr="00AA76E1">
              <w:rPr>
                <w:rFonts w:ascii="Arial" w:hAnsi="Arial" w:cs="Arial"/>
                <w:b/>
                <w:bCs/>
                <w:sz w:val="20"/>
              </w:rPr>
              <w:t>ærliggende vassdrag</w:t>
            </w:r>
            <w:r>
              <w:rPr>
                <w:rFonts w:ascii="Arial" w:hAnsi="Arial" w:cs="Arial"/>
                <w:b/>
                <w:bCs/>
                <w:sz w:val="20"/>
              </w:rPr>
              <w:t xml:space="preserve"> </w:t>
            </w:r>
          </w:p>
        </w:tc>
        <w:tc>
          <w:tcPr>
            <w:tcW w:w="1418" w:type="dxa"/>
            <w:noWrap/>
            <w:vAlign w:val="bottom"/>
          </w:tcPr>
          <w:p w14:paraId="170192C7" w14:textId="77777777" w:rsidR="004773EF" w:rsidRDefault="004773EF" w:rsidP="000B5E55">
            <w:pPr>
              <w:spacing w:line="240" w:lineRule="auto"/>
              <w:jc w:val="center"/>
              <w:rPr>
                <w:rFonts w:ascii="Arial" w:hAnsi="Arial" w:cs="Arial"/>
                <w:sz w:val="20"/>
              </w:rPr>
            </w:pPr>
          </w:p>
        </w:tc>
        <w:tc>
          <w:tcPr>
            <w:tcW w:w="1798" w:type="dxa"/>
            <w:noWrap/>
            <w:vAlign w:val="bottom"/>
          </w:tcPr>
          <w:p w14:paraId="32688B46" w14:textId="77777777" w:rsidR="004773EF" w:rsidRPr="00126D09" w:rsidRDefault="004773EF" w:rsidP="000B5E55">
            <w:pPr>
              <w:spacing w:line="240" w:lineRule="auto"/>
              <w:jc w:val="center"/>
              <w:rPr>
                <w:rFonts w:ascii="Arial" w:hAnsi="Arial" w:cs="Arial"/>
                <w:sz w:val="20"/>
              </w:rPr>
            </w:pPr>
          </w:p>
        </w:tc>
      </w:tr>
      <w:tr w:rsidR="004773EF" w:rsidRPr="00126D09" w14:paraId="04F275E4" w14:textId="12716A04" w:rsidTr="00442FA6">
        <w:trPr>
          <w:trHeight w:val="285"/>
        </w:trPr>
        <w:tc>
          <w:tcPr>
            <w:tcW w:w="3417" w:type="dxa"/>
            <w:noWrap/>
            <w:vAlign w:val="bottom"/>
          </w:tcPr>
          <w:p w14:paraId="608C0E1C" w14:textId="77777777" w:rsidR="004773EF" w:rsidRPr="00C63776" w:rsidRDefault="004773EF" w:rsidP="000B5E55">
            <w:pPr>
              <w:spacing w:line="240" w:lineRule="auto"/>
              <w:rPr>
                <w:rFonts w:ascii="Arial" w:hAnsi="Arial" w:cs="Arial"/>
                <w:bCs/>
                <w:sz w:val="20"/>
              </w:rPr>
            </w:pPr>
            <w:r w:rsidRPr="00C63776">
              <w:rPr>
                <w:rFonts w:ascii="Arial" w:hAnsi="Arial" w:cs="Arial"/>
                <w:bCs/>
                <w:sz w:val="20"/>
              </w:rPr>
              <w:t>Nedbørfelt</w:t>
            </w:r>
          </w:p>
        </w:tc>
        <w:tc>
          <w:tcPr>
            <w:tcW w:w="1418" w:type="dxa"/>
            <w:noWrap/>
            <w:vAlign w:val="bottom"/>
          </w:tcPr>
          <w:p w14:paraId="7806265B" w14:textId="77777777" w:rsidR="004773EF" w:rsidRDefault="004773EF" w:rsidP="000B5E55">
            <w:pPr>
              <w:spacing w:line="240" w:lineRule="auto"/>
              <w:jc w:val="center"/>
              <w:rPr>
                <w:rFonts w:ascii="Arial" w:hAnsi="Arial" w:cs="Arial"/>
                <w:sz w:val="20"/>
              </w:rPr>
            </w:pPr>
            <w:r w:rsidRPr="00126D09">
              <w:rPr>
                <w:rFonts w:ascii="Arial" w:hAnsi="Arial" w:cs="Arial"/>
                <w:sz w:val="20"/>
              </w:rPr>
              <w:t>km</w:t>
            </w:r>
            <w:r w:rsidRPr="00126D09">
              <w:rPr>
                <w:rFonts w:ascii="Arial" w:hAnsi="Arial" w:cs="Arial"/>
                <w:sz w:val="20"/>
                <w:vertAlign w:val="superscript"/>
              </w:rPr>
              <w:t>2</w:t>
            </w:r>
          </w:p>
        </w:tc>
        <w:tc>
          <w:tcPr>
            <w:tcW w:w="1798" w:type="dxa"/>
            <w:noWrap/>
            <w:vAlign w:val="bottom"/>
          </w:tcPr>
          <w:p w14:paraId="1EFA5743" w14:textId="77777777" w:rsidR="004773EF" w:rsidRPr="00126D09" w:rsidRDefault="004773EF" w:rsidP="000B5E55">
            <w:pPr>
              <w:spacing w:line="240" w:lineRule="auto"/>
              <w:jc w:val="center"/>
              <w:rPr>
                <w:rFonts w:ascii="Arial" w:hAnsi="Arial" w:cs="Arial"/>
                <w:sz w:val="20"/>
              </w:rPr>
            </w:pPr>
          </w:p>
        </w:tc>
      </w:tr>
      <w:tr w:rsidR="004773EF" w:rsidRPr="00126D09" w14:paraId="5251537F" w14:textId="4DE2073E" w:rsidTr="00442FA6">
        <w:trPr>
          <w:trHeight w:val="285"/>
        </w:trPr>
        <w:tc>
          <w:tcPr>
            <w:tcW w:w="3417" w:type="dxa"/>
            <w:noWrap/>
            <w:vAlign w:val="bottom"/>
          </w:tcPr>
          <w:p w14:paraId="64A1696B" w14:textId="77777777" w:rsidR="004773EF" w:rsidRPr="00C63776" w:rsidRDefault="004773EF" w:rsidP="000B5E55">
            <w:pPr>
              <w:spacing w:line="240" w:lineRule="auto"/>
              <w:rPr>
                <w:rFonts w:ascii="Arial" w:hAnsi="Arial" w:cs="Arial"/>
                <w:bCs/>
                <w:sz w:val="20"/>
              </w:rPr>
            </w:pPr>
            <w:r w:rsidRPr="00C63776">
              <w:rPr>
                <w:rFonts w:ascii="Arial" w:hAnsi="Arial" w:cs="Arial"/>
                <w:bCs/>
                <w:sz w:val="20"/>
              </w:rPr>
              <w:t>Middelvannføring</w:t>
            </w:r>
          </w:p>
        </w:tc>
        <w:tc>
          <w:tcPr>
            <w:tcW w:w="1418" w:type="dxa"/>
            <w:noWrap/>
            <w:vAlign w:val="bottom"/>
          </w:tcPr>
          <w:p w14:paraId="1F56138D" w14:textId="0A6AD031" w:rsidR="004773EF" w:rsidRDefault="004773EF" w:rsidP="000B5E55">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w:t>
            </w:r>
            <w:r>
              <w:rPr>
                <w:rFonts w:ascii="Arial" w:hAnsi="Arial" w:cs="Arial"/>
                <w:sz w:val="20"/>
              </w:rPr>
              <w:t>s</w:t>
            </w:r>
            <w:r w:rsidRPr="00126D09">
              <w:rPr>
                <w:rFonts w:ascii="Arial" w:hAnsi="Arial" w:cs="Arial"/>
                <w:sz w:val="20"/>
              </w:rPr>
              <w:t xml:space="preserve"> el. l/s</w:t>
            </w:r>
          </w:p>
        </w:tc>
        <w:tc>
          <w:tcPr>
            <w:tcW w:w="1798" w:type="dxa"/>
            <w:noWrap/>
            <w:vAlign w:val="bottom"/>
          </w:tcPr>
          <w:p w14:paraId="4438CE5B" w14:textId="77777777" w:rsidR="004773EF" w:rsidRPr="00126D09" w:rsidRDefault="004773EF" w:rsidP="000B5E55">
            <w:pPr>
              <w:spacing w:line="240" w:lineRule="auto"/>
              <w:jc w:val="center"/>
              <w:rPr>
                <w:rFonts w:ascii="Arial" w:hAnsi="Arial" w:cs="Arial"/>
                <w:sz w:val="20"/>
              </w:rPr>
            </w:pPr>
          </w:p>
        </w:tc>
      </w:tr>
      <w:tr w:rsidR="004773EF" w:rsidRPr="00126D09" w14:paraId="21DA416D" w14:textId="34009CB2" w:rsidTr="00442FA6">
        <w:trPr>
          <w:trHeight w:val="285"/>
        </w:trPr>
        <w:tc>
          <w:tcPr>
            <w:tcW w:w="3417" w:type="dxa"/>
            <w:noWrap/>
            <w:vAlign w:val="bottom"/>
          </w:tcPr>
          <w:p w14:paraId="14FD1232" w14:textId="77777777" w:rsidR="004773EF" w:rsidRPr="00126D09" w:rsidRDefault="004773EF" w:rsidP="000B5E55">
            <w:pPr>
              <w:spacing w:line="240" w:lineRule="auto"/>
              <w:rPr>
                <w:rFonts w:ascii="Arial" w:hAnsi="Arial" w:cs="Arial"/>
                <w:sz w:val="20"/>
              </w:rPr>
            </w:pPr>
            <w:r w:rsidRPr="00126D09">
              <w:rPr>
                <w:rFonts w:ascii="Arial" w:hAnsi="Arial" w:cs="Arial"/>
                <w:sz w:val="20"/>
              </w:rPr>
              <w:t>Alminnelig lavvannføring</w:t>
            </w:r>
            <w:r>
              <w:rPr>
                <w:rFonts w:ascii="Arial" w:hAnsi="Arial" w:cs="Arial"/>
                <w:sz w:val="20"/>
              </w:rPr>
              <w:t xml:space="preserve"> </w:t>
            </w:r>
          </w:p>
        </w:tc>
        <w:tc>
          <w:tcPr>
            <w:tcW w:w="1418" w:type="dxa"/>
            <w:noWrap/>
            <w:vAlign w:val="bottom"/>
          </w:tcPr>
          <w:p w14:paraId="4BAFC096" w14:textId="77777777" w:rsidR="004773EF" w:rsidRPr="00126D09" w:rsidRDefault="004773EF" w:rsidP="000B5E55">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798" w:type="dxa"/>
            <w:noWrap/>
            <w:vAlign w:val="bottom"/>
          </w:tcPr>
          <w:p w14:paraId="307C0BB7" w14:textId="77777777" w:rsidR="004773EF" w:rsidRPr="00126D09" w:rsidRDefault="004773EF" w:rsidP="000B5E55">
            <w:pPr>
              <w:spacing w:line="240" w:lineRule="auto"/>
              <w:jc w:val="center"/>
              <w:rPr>
                <w:rFonts w:ascii="Arial" w:hAnsi="Arial" w:cs="Arial"/>
                <w:sz w:val="20"/>
              </w:rPr>
            </w:pPr>
          </w:p>
        </w:tc>
      </w:tr>
      <w:tr w:rsidR="004773EF" w:rsidRPr="00126D09" w14:paraId="3FFF2575" w14:textId="0D825BA5" w:rsidTr="00442FA6">
        <w:trPr>
          <w:trHeight w:val="255"/>
        </w:trPr>
        <w:tc>
          <w:tcPr>
            <w:tcW w:w="3417" w:type="dxa"/>
            <w:noWrap/>
            <w:vAlign w:val="bottom"/>
          </w:tcPr>
          <w:p w14:paraId="4D0CB32F" w14:textId="77777777" w:rsidR="004773EF" w:rsidRPr="00126D09" w:rsidRDefault="004773EF" w:rsidP="000B5E55">
            <w:pPr>
              <w:spacing w:line="240" w:lineRule="auto"/>
              <w:rPr>
                <w:rFonts w:ascii="Arial" w:hAnsi="Arial" w:cs="Arial"/>
                <w:sz w:val="20"/>
              </w:rPr>
            </w:pPr>
            <w:r w:rsidRPr="00126D09">
              <w:rPr>
                <w:rFonts w:ascii="Arial" w:hAnsi="Arial" w:cs="Arial"/>
                <w:sz w:val="20"/>
              </w:rPr>
              <w:t xml:space="preserve">5-persentil sommer (1/5-30/9) </w:t>
            </w:r>
          </w:p>
        </w:tc>
        <w:tc>
          <w:tcPr>
            <w:tcW w:w="1418" w:type="dxa"/>
            <w:noWrap/>
            <w:vAlign w:val="bottom"/>
          </w:tcPr>
          <w:p w14:paraId="7B4301F0" w14:textId="77777777" w:rsidR="004773EF" w:rsidRPr="00126D09" w:rsidRDefault="004773EF" w:rsidP="000B5E55">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798" w:type="dxa"/>
            <w:noWrap/>
            <w:vAlign w:val="bottom"/>
          </w:tcPr>
          <w:p w14:paraId="54AE5BA8" w14:textId="77777777" w:rsidR="004773EF" w:rsidRPr="00126D09" w:rsidRDefault="004773EF" w:rsidP="000B5E55">
            <w:pPr>
              <w:spacing w:line="240" w:lineRule="auto"/>
              <w:jc w:val="center"/>
              <w:rPr>
                <w:rFonts w:ascii="Arial" w:hAnsi="Arial" w:cs="Arial"/>
                <w:sz w:val="20"/>
              </w:rPr>
            </w:pPr>
          </w:p>
        </w:tc>
      </w:tr>
      <w:tr w:rsidR="004773EF" w:rsidRPr="00126D09" w14:paraId="7770DF81" w14:textId="7F9ED6C6" w:rsidTr="00442FA6">
        <w:trPr>
          <w:trHeight w:val="255"/>
        </w:trPr>
        <w:tc>
          <w:tcPr>
            <w:tcW w:w="3417" w:type="dxa"/>
            <w:noWrap/>
            <w:vAlign w:val="bottom"/>
          </w:tcPr>
          <w:p w14:paraId="3A4CC2C9" w14:textId="77777777" w:rsidR="004773EF" w:rsidRPr="00126D09" w:rsidRDefault="004773EF" w:rsidP="000B5E55">
            <w:pPr>
              <w:spacing w:line="240" w:lineRule="auto"/>
              <w:rPr>
                <w:rFonts w:ascii="Arial" w:hAnsi="Arial" w:cs="Arial"/>
                <w:sz w:val="20"/>
              </w:rPr>
            </w:pPr>
            <w:r w:rsidRPr="00126D09">
              <w:rPr>
                <w:rFonts w:ascii="Arial" w:hAnsi="Arial" w:cs="Arial"/>
                <w:sz w:val="20"/>
              </w:rPr>
              <w:t>5-persentil vinter (1/10-30/4)</w:t>
            </w:r>
          </w:p>
        </w:tc>
        <w:tc>
          <w:tcPr>
            <w:tcW w:w="1418" w:type="dxa"/>
            <w:noWrap/>
            <w:vAlign w:val="bottom"/>
          </w:tcPr>
          <w:p w14:paraId="2DD96539" w14:textId="77777777" w:rsidR="004773EF" w:rsidRPr="00126D09" w:rsidRDefault="004773EF" w:rsidP="000B5E55">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1798" w:type="dxa"/>
            <w:noWrap/>
            <w:vAlign w:val="bottom"/>
          </w:tcPr>
          <w:p w14:paraId="080D0B22" w14:textId="77777777" w:rsidR="004773EF" w:rsidRPr="00126D09" w:rsidRDefault="004773EF" w:rsidP="000B5E55">
            <w:pPr>
              <w:spacing w:line="240" w:lineRule="auto"/>
              <w:jc w:val="center"/>
              <w:rPr>
                <w:rFonts w:ascii="Arial" w:hAnsi="Arial" w:cs="Arial"/>
                <w:sz w:val="20"/>
              </w:rPr>
            </w:pPr>
          </w:p>
        </w:tc>
      </w:tr>
      <w:tr w:rsidR="004773EF" w:rsidRPr="00126D09" w14:paraId="2B7A3767" w14:textId="04AE113B" w:rsidTr="00442FA6">
        <w:trPr>
          <w:trHeight w:val="255"/>
        </w:trPr>
        <w:tc>
          <w:tcPr>
            <w:tcW w:w="3417" w:type="dxa"/>
            <w:noWrap/>
            <w:vAlign w:val="bottom"/>
          </w:tcPr>
          <w:p w14:paraId="403B54FE" w14:textId="77777777" w:rsidR="004773EF" w:rsidRPr="00126D09" w:rsidRDefault="004773EF" w:rsidP="000B5E55">
            <w:pPr>
              <w:spacing w:line="240" w:lineRule="auto"/>
              <w:rPr>
                <w:rFonts w:ascii="Arial" w:hAnsi="Arial" w:cs="Arial"/>
                <w:sz w:val="20"/>
              </w:rPr>
            </w:pPr>
          </w:p>
        </w:tc>
        <w:tc>
          <w:tcPr>
            <w:tcW w:w="1418" w:type="dxa"/>
            <w:noWrap/>
            <w:vAlign w:val="bottom"/>
          </w:tcPr>
          <w:p w14:paraId="3F387B4D" w14:textId="77777777" w:rsidR="004773EF" w:rsidRPr="00126D09" w:rsidRDefault="004773EF" w:rsidP="000B5E55">
            <w:pPr>
              <w:spacing w:line="240" w:lineRule="auto"/>
              <w:jc w:val="center"/>
              <w:rPr>
                <w:rFonts w:ascii="Arial" w:hAnsi="Arial" w:cs="Arial"/>
                <w:sz w:val="20"/>
              </w:rPr>
            </w:pPr>
          </w:p>
        </w:tc>
        <w:tc>
          <w:tcPr>
            <w:tcW w:w="1798" w:type="dxa"/>
            <w:noWrap/>
            <w:vAlign w:val="bottom"/>
          </w:tcPr>
          <w:p w14:paraId="74DF0971" w14:textId="77777777" w:rsidR="004773EF" w:rsidRPr="00126D09" w:rsidRDefault="004773EF" w:rsidP="000B5E55">
            <w:pPr>
              <w:spacing w:line="240" w:lineRule="auto"/>
              <w:jc w:val="center"/>
              <w:rPr>
                <w:rFonts w:ascii="Arial" w:hAnsi="Arial" w:cs="Arial"/>
                <w:sz w:val="20"/>
              </w:rPr>
            </w:pPr>
          </w:p>
        </w:tc>
      </w:tr>
    </w:tbl>
    <w:p w14:paraId="67036D2C" w14:textId="763DA4A9" w:rsidR="0022604B" w:rsidRDefault="0022604B" w:rsidP="00122FF7">
      <w:pPr>
        <w:pStyle w:val="Brdtekst"/>
        <w:spacing w:after="0"/>
      </w:pPr>
    </w:p>
    <w:p w14:paraId="32485C56" w14:textId="77777777" w:rsidR="00167F4E" w:rsidRPr="008176CA" w:rsidRDefault="00167F4E" w:rsidP="00167F4E">
      <w:pPr>
        <w:pStyle w:val="Brdtekst"/>
      </w:pPr>
      <w:r>
        <w:t xml:space="preserve">I tabellen under skal det føres inn informasjon om produksjonsbrønnene. Utvid og tilpass tabellen med flere kolonner etter behov, og tilpass innholdet til om det er brønner i </w:t>
      </w:r>
      <w:proofErr w:type="spellStart"/>
      <w:r>
        <w:t>løsmasseavsetninger</w:t>
      </w:r>
      <w:proofErr w:type="spellEnd"/>
      <w:r>
        <w:t>, eller brønner i fjell. Slett rader som ikke er relevante.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229"/>
        <w:gridCol w:w="2126"/>
        <w:gridCol w:w="2126"/>
        <w:gridCol w:w="2127"/>
      </w:tblGrid>
      <w:tr w:rsidR="001276AF" w:rsidRPr="00AA15F3" w14:paraId="5C12AD35" w14:textId="77777777" w:rsidTr="00167F4E">
        <w:tc>
          <w:tcPr>
            <w:tcW w:w="9493" w:type="dxa"/>
            <w:gridSpan w:val="5"/>
          </w:tcPr>
          <w:p w14:paraId="38136B93" w14:textId="77777777" w:rsidR="001276AF" w:rsidRPr="007546B1" w:rsidRDefault="001276AF" w:rsidP="00167F4E">
            <w:pPr>
              <w:rPr>
                <w:rFonts w:ascii="Arial" w:hAnsi="Arial" w:cs="Arial"/>
                <w:b/>
                <w:sz w:val="20"/>
                <w:szCs w:val="20"/>
              </w:rPr>
            </w:pPr>
            <w:r w:rsidRPr="007546B1">
              <w:rPr>
                <w:rFonts w:ascii="Arial" w:hAnsi="Arial" w:cs="Arial"/>
                <w:b/>
                <w:sz w:val="20"/>
                <w:szCs w:val="20"/>
              </w:rPr>
              <w:t>Brønnspesifikasjoner for «navn på tiltaket»</w:t>
            </w:r>
          </w:p>
        </w:tc>
      </w:tr>
      <w:tr w:rsidR="001276AF" w:rsidRPr="00AA15F3" w14:paraId="0F798712" w14:textId="77777777" w:rsidTr="00167F4E">
        <w:tc>
          <w:tcPr>
            <w:tcW w:w="1885" w:type="dxa"/>
          </w:tcPr>
          <w:p w14:paraId="538BBD0B" w14:textId="77777777" w:rsidR="001276AF" w:rsidRPr="007546B1" w:rsidRDefault="001276AF" w:rsidP="00167F4E">
            <w:pPr>
              <w:rPr>
                <w:rFonts w:ascii="Arial" w:hAnsi="Arial" w:cs="Arial"/>
                <w:sz w:val="20"/>
                <w:szCs w:val="20"/>
              </w:rPr>
            </w:pPr>
          </w:p>
        </w:tc>
        <w:tc>
          <w:tcPr>
            <w:tcW w:w="1229" w:type="dxa"/>
          </w:tcPr>
          <w:p w14:paraId="32E03354" w14:textId="77777777" w:rsidR="001276AF" w:rsidRPr="007546B1" w:rsidRDefault="001276AF" w:rsidP="00167F4E">
            <w:pPr>
              <w:rPr>
                <w:rFonts w:ascii="Arial" w:hAnsi="Arial" w:cs="Arial"/>
                <w:sz w:val="20"/>
                <w:szCs w:val="20"/>
              </w:rPr>
            </w:pPr>
          </w:p>
        </w:tc>
        <w:tc>
          <w:tcPr>
            <w:tcW w:w="2126" w:type="dxa"/>
          </w:tcPr>
          <w:p w14:paraId="5E1DD94F" w14:textId="77777777" w:rsidR="001276AF" w:rsidRPr="007546B1" w:rsidRDefault="001276AF" w:rsidP="00167F4E">
            <w:pPr>
              <w:rPr>
                <w:rFonts w:ascii="Arial" w:hAnsi="Arial" w:cs="Arial"/>
                <w:sz w:val="20"/>
                <w:szCs w:val="20"/>
              </w:rPr>
            </w:pPr>
            <w:r w:rsidRPr="007546B1">
              <w:rPr>
                <w:rFonts w:ascii="Arial" w:hAnsi="Arial" w:cs="Arial"/>
                <w:sz w:val="20"/>
                <w:szCs w:val="20"/>
              </w:rPr>
              <w:t>Produksjonsbrønn 1</w:t>
            </w:r>
          </w:p>
        </w:tc>
        <w:tc>
          <w:tcPr>
            <w:tcW w:w="2126" w:type="dxa"/>
          </w:tcPr>
          <w:p w14:paraId="3A268397" w14:textId="77777777" w:rsidR="001276AF" w:rsidRPr="005B735B" w:rsidRDefault="001276AF" w:rsidP="00167F4E">
            <w:pPr>
              <w:rPr>
                <w:rFonts w:ascii="Arial" w:hAnsi="Arial" w:cs="Arial"/>
                <w:sz w:val="20"/>
                <w:szCs w:val="20"/>
              </w:rPr>
            </w:pPr>
            <w:r w:rsidRPr="005B735B">
              <w:rPr>
                <w:rFonts w:ascii="Arial" w:hAnsi="Arial" w:cs="Arial"/>
                <w:sz w:val="20"/>
                <w:szCs w:val="20"/>
              </w:rPr>
              <w:t>Produksjonsbrønn 2</w:t>
            </w:r>
          </w:p>
        </w:tc>
        <w:tc>
          <w:tcPr>
            <w:tcW w:w="2127" w:type="dxa"/>
          </w:tcPr>
          <w:p w14:paraId="7293142A" w14:textId="77777777" w:rsidR="001276AF" w:rsidRPr="005B735B" w:rsidRDefault="001276AF" w:rsidP="00167F4E">
            <w:pPr>
              <w:rPr>
                <w:rFonts w:ascii="Arial" w:hAnsi="Arial" w:cs="Arial"/>
                <w:sz w:val="20"/>
                <w:szCs w:val="20"/>
              </w:rPr>
            </w:pPr>
            <w:r w:rsidRPr="005B735B">
              <w:rPr>
                <w:rFonts w:ascii="Arial" w:hAnsi="Arial" w:cs="Arial"/>
                <w:sz w:val="20"/>
                <w:szCs w:val="20"/>
              </w:rPr>
              <w:t>Produksjonsbrønn 3</w:t>
            </w:r>
          </w:p>
        </w:tc>
      </w:tr>
      <w:tr w:rsidR="001276AF" w:rsidRPr="00AA15F3" w14:paraId="72E21C60" w14:textId="77777777" w:rsidTr="00167F4E">
        <w:tc>
          <w:tcPr>
            <w:tcW w:w="1885" w:type="dxa"/>
          </w:tcPr>
          <w:p w14:paraId="443F8219" w14:textId="77777777" w:rsidR="001276AF" w:rsidRPr="007546B1" w:rsidRDefault="001276AF" w:rsidP="00167F4E">
            <w:pPr>
              <w:rPr>
                <w:rFonts w:ascii="Arial" w:hAnsi="Arial" w:cs="Arial"/>
                <w:sz w:val="20"/>
                <w:szCs w:val="20"/>
              </w:rPr>
            </w:pPr>
            <w:r w:rsidRPr="007546B1">
              <w:rPr>
                <w:rFonts w:ascii="Arial" w:hAnsi="Arial" w:cs="Arial"/>
                <w:sz w:val="20"/>
                <w:szCs w:val="20"/>
              </w:rPr>
              <w:t xml:space="preserve">Spesifikk kapasitet </w:t>
            </w:r>
          </w:p>
        </w:tc>
        <w:tc>
          <w:tcPr>
            <w:tcW w:w="1229" w:type="dxa"/>
          </w:tcPr>
          <w:p w14:paraId="536EDAA3" w14:textId="77777777" w:rsidR="001276AF" w:rsidRPr="007546B1" w:rsidRDefault="001276AF" w:rsidP="00167F4E">
            <w:pPr>
              <w:rPr>
                <w:rFonts w:ascii="Arial" w:hAnsi="Arial" w:cs="Arial"/>
                <w:sz w:val="20"/>
                <w:szCs w:val="20"/>
              </w:rPr>
            </w:pPr>
            <w:r w:rsidRPr="007546B1">
              <w:rPr>
                <w:rFonts w:ascii="Arial" w:hAnsi="Arial" w:cs="Arial"/>
                <w:sz w:val="20"/>
                <w:szCs w:val="20"/>
              </w:rPr>
              <w:t xml:space="preserve">l/s </w:t>
            </w:r>
          </w:p>
        </w:tc>
        <w:tc>
          <w:tcPr>
            <w:tcW w:w="2126" w:type="dxa"/>
          </w:tcPr>
          <w:p w14:paraId="5EC68C16" w14:textId="77777777" w:rsidR="001276AF" w:rsidRPr="007546B1" w:rsidRDefault="001276AF" w:rsidP="00167F4E">
            <w:pPr>
              <w:rPr>
                <w:rFonts w:ascii="Arial" w:hAnsi="Arial" w:cs="Arial"/>
                <w:sz w:val="20"/>
                <w:szCs w:val="20"/>
              </w:rPr>
            </w:pPr>
          </w:p>
        </w:tc>
        <w:tc>
          <w:tcPr>
            <w:tcW w:w="2126" w:type="dxa"/>
          </w:tcPr>
          <w:p w14:paraId="01F8FEEA" w14:textId="77777777" w:rsidR="001276AF" w:rsidRPr="00AA15F3" w:rsidRDefault="001276AF" w:rsidP="00167F4E">
            <w:pPr>
              <w:rPr>
                <w:rFonts w:ascii="Arial" w:hAnsi="Arial" w:cs="Arial"/>
              </w:rPr>
            </w:pPr>
          </w:p>
        </w:tc>
        <w:tc>
          <w:tcPr>
            <w:tcW w:w="2127" w:type="dxa"/>
          </w:tcPr>
          <w:p w14:paraId="4857FF18" w14:textId="77777777" w:rsidR="001276AF" w:rsidRPr="00AA15F3" w:rsidRDefault="001276AF" w:rsidP="00167F4E">
            <w:pPr>
              <w:rPr>
                <w:rFonts w:ascii="Arial" w:hAnsi="Arial" w:cs="Arial"/>
              </w:rPr>
            </w:pPr>
          </w:p>
        </w:tc>
      </w:tr>
      <w:tr w:rsidR="001276AF" w:rsidRPr="00AA15F3" w14:paraId="4FB8DD8B" w14:textId="77777777" w:rsidTr="00167F4E">
        <w:tc>
          <w:tcPr>
            <w:tcW w:w="1885" w:type="dxa"/>
          </w:tcPr>
          <w:p w14:paraId="67678BDA" w14:textId="77777777" w:rsidR="001276AF" w:rsidRPr="007546B1" w:rsidRDefault="001276AF" w:rsidP="00167F4E">
            <w:pPr>
              <w:rPr>
                <w:rFonts w:ascii="Arial" w:hAnsi="Arial" w:cs="Arial"/>
                <w:sz w:val="20"/>
                <w:szCs w:val="20"/>
              </w:rPr>
            </w:pPr>
            <w:r w:rsidRPr="007546B1">
              <w:rPr>
                <w:rFonts w:ascii="Arial" w:hAnsi="Arial" w:cs="Arial"/>
                <w:sz w:val="20"/>
                <w:szCs w:val="20"/>
              </w:rPr>
              <w:t>Naturlig grunnvannsspeil</w:t>
            </w:r>
          </w:p>
        </w:tc>
        <w:tc>
          <w:tcPr>
            <w:tcW w:w="1229" w:type="dxa"/>
          </w:tcPr>
          <w:p w14:paraId="0A6D2981" w14:textId="77777777" w:rsidR="001276AF" w:rsidRPr="007546B1" w:rsidRDefault="001276AF" w:rsidP="00167F4E">
            <w:pPr>
              <w:rPr>
                <w:rFonts w:ascii="Arial" w:hAnsi="Arial" w:cs="Arial"/>
                <w:sz w:val="20"/>
                <w:szCs w:val="20"/>
              </w:rPr>
            </w:pPr>
            <w:r w:rsidRPr="007546B1">
              <w:rPr>
                <w:rFonts w:ascii="Arial" w:hAnsi="Arial" w:cs="Arial"/>
                <w:sz w:val="20"/>
                <w:szCs w:val="20"/>
              </w:rPr>
              <w:t>cm el. m under overflaten</w:t>
            </w:r>
          </w:p>
        </w:tc>
        <w:tc>
          <w:tcPr>
            <w:tcW w:w="2126" w:type="dxa"/>
          </w:tcPr>
          <w:p w14:paraId="18DDDE48" w14:textId="77777777" w:rsidR="001276AF" w:rsidRPr="007546B1" w:rsidRDefault="001276AF" w:rsidP="00167F4E">
            <w:pPr>
              <w:rPr>
                <w:rFonts w:ascii="Arial" w:hAnsi="Arial" w:cs="Arial"/>
                <w:sz w:val="20"/>
                <w:szCs w:val="20"/>
              </w:rPr>
            </w:pPr>
          </w:p>
        </w:tc>
        <w:tc>
          <w:tcPr>
            <w:tcW w:w="2126" w:type="dxa"/>
          </w:tcPr>
          <w:p w14:paraId="12A52E46" w14:textId="77777777" w:rsidR="001276AF" w:rsidRPr="00AA15F3" w:rsidRDefault="001276AF" w:rsidP="00167F4E">
            <w:pPr>
              <w:rPr>
                <w:rFonts w:ascii="Arial" w:hAnsi="Arial" w:cs="Arial"/>
              </w:rPr>
            </w:pPr>
          </w:p>
        </w:tc>
        <w:tc>
          <w:tcPr>
            <w:tcW w:w="2127" w:type="dxa"/>
          </w:tcPr>
          <w:p w14:paraId="65ECFD28" w14:textId="77777777" w:rsidR="001276AF" w:rsidRPr="00AA15F3" w:rsidRDefault="001276AF" w:rsidP="00167F4E">
            <w:pPr>
              <w:rPr>
                <w:rFonts w:ascii="Arial" w:hAnsi="Arial" w:cs="Arial"/>
              </w:rPr>
            </w:pPr>
          </w:p>
        </w:tc>
      </w:tr>
      <w:tr w:rsidR="001276AF" w:rsidRPr="00AA15F3" w14:paraId="2F87BAED" w14:textId="77777777" w:rsidTr="00167F4E">
        <w:tc>
          <w:tcPr>
            <w:tcW w:w="1885" w:type="dxa"/>
          </w:tcPr>
          <w:p w14:paraId="0217FA90" w14:textId="77777777" w:rsidR="001276AF" w:rsidRPr="007546B1" w:rsidRDefault="001276AF" w:rsidP="00167F4E">
            <w:pPr>
              <w:rPr>
                <w:rFonts w:ascii="Arial" w:hAnsi="Arial" w:cs="Arial"/>
                <w:sz w:val="20"/>
                <w:szCs w:val="20"/>
              </w:rPr>
            </w:pPr>
            <w:r w:rsidRPr="007546B1">
              <w:rPr>
                <w:rFonts w:ascii="Arial" w:hAnsi="Arial" w:cs="Arial"/>
                <w:sz w:val="20"/>
                <w:szCs w:val="20"/>
              </w:rPr>
              <w:t xml:space="preserve">Maks. uttak </w:t>
            </w:r>
          </w:p>
        </w:tc>
        <w:tc>
          <w:tcPr>
            <w:tcW w:w="1229" w:type="dxa"/>
          </w:tcPr>
          <w:p w14:paraId="6CF40A5A" w14:textId="77777777" w:rsidR="001276AF" w:rsidRPr="007546B1" w:rsidRDefault="001276AF" w:rsidP="00167F4E">
            <w:pPr>
              <w:rPr>
                <w:rFonts w:ascii="Arial" w:hAnsi="Arial" w:cs="Arial"/>
                <w:sz w:val="20"/>
                <w:szCs w:val="20"/>
              </w:rPr>
            </w:pPr>
            <w:r w:rsidRPr="007546B1">
              <w:rPr>
                <w:rFonts w:ascii="Arial" w:hAnsi="Arial" w:cs="Arial"/>
                <w:sz w:val="20"/>
                <w:szCs w:val="20"/>
              </w:rPr>
              <w:t>l/s</w:t>
            </w:r>
          </w:p>
        </w:tc>
        <w:tc>
          <w:tcPr>
            <w:tcW w:w="2126" w:type="dxa"/>
          </w:tcPr>
          <w:p w14:paraId="693E06B2" w14:textId="77777777" w:rsidR="001276AF" w:rsidRPr="007546B1" w:rsidRDefault="001276AF" w:rsidP="00167F4E">
            <w:pPr>
              <w:rPr>
                <w:rFonts w:ascii="Arial" w:hAnsi="Arial" w:cs="Arial"/>
                <w:sz w:val="20"/>
                <w:szCs w:val="20"/>
              </w:rPr>
            </w:pPr>
          </w:p>
        </w:tc>
        <w:tc>
          <w:tcPr>
            <w:tcW w:w="2126" w:type="dxa"/>
          </w:tcPr>
          <w:p w14:paraId="0B93D015" w14:textId="77777777" w:rsidR="001276AF" w:rsidRPr="00AA15F3" w:rsidRDefault="001276AF" w:rsidP="00167F4E">
            <w:pPr>
              <w:rPr>
                <w:rFonts w:ascii="Arial" w:hAnsi="Arial" w:cs="Arial"/>
              </w:rPr>
            </w:pPr>
          </w:p>
        </w:tc>
        <w:tc>
          <w:tcPr>
            <w:tcW w:w="2127" w:type="dxa"/>
          </w:tcPr>
          <w:p w14:paraId="40A25AF2" w14:textId="77777777" w:rsidR="001276AF" w:rsidRPr="00AA15F3" w:rsidRDefault="001276AF" w:rsidP="00167F4E">
            <w:pPr>
              <w:rPr>
                <w:rFonts w:ascii="Arial" w:hAnsi="Arial" w:cs="Arial"/>
              </w:rPr>
            </w:pPr>
          </w:p>
        </w:tc>
      </w:tr>
      <w:tr w:rsidR="001276AF" w:rsidRPr="00AA15F3" w14:paraId="182C4AF0" w14:textId="77777777" w:rsidTr="00167F4E">
        <w:tc>
          <w:tcPr>
            <w:tcW w:w="1885" w:type="dxa"/>
          </w:tcPr>
          <w:p w14:paraId="051AD4BE" w14:textId="77777777" w:rsidR="001276AF" w:rsidRPr="007546B1" w:rsidRDefault="001276AF" w:rsidP="00167F4E">
            <w:pPr>
              <w:rPr>
                <w:rFonts w:ascii="Arial" w:hAnsi="Arial" w:cs="Arial"/>
                <w:sz w:val="20"/>
                <w:szCs w:val="20"/>
              </w:rPr>
            </w:pPr>
            <w:r w:rsidRPr="007546B1">
              <w:rPr>
                <w:rFonts w:ascii="Arial" w:hAnsi="Arial" w:cs="Arial"/>
                <w:sz w:val="20"/>
                <w:szCs w:val="20"/>
              </w:rPr>
              <w:t xml:space="preserve">Normalt uttak </w:t>
            </w:r>
          </w:p>
        </w:tc>
        <w:tc>
          <w:tcPr>
            <w:tcW w:w="1229" w:type="dxa"/>
          </w:tcPr>
          <w:p w14:paraId="71602ACD" w14:textId="77777777" w:rsidR="001276AF" w:rsidRPr="007546B1" w:rsidRDefault="001276AF" w:rsidP="00167F4E">
            <w:pPr>
              <w:rPr>
                <w:rFonts w:ascii="Arial" w:hAnsi="Arial" w:cs="Arial"/>
                <w:sz w:val="20"/>
                <w:szCs w:val="20"/>
              </w:rPr>
            </w:pPr>
            <w:r w:rsidRPr="007546B1">
              <w:rPr>
                <w:rFonts w:ascii="Arial" w:hAnsi="Arial" w:cs="Arial"/>
                <w:sz w:val="20"/>
                <w:szCs w:val="20"/>
              </w:rPr>
              <w:t>l/s</w:t>
            </w:r>
          </w:p>
        </w:tc>
        <w:tc>
          <w:tcPr>
            <w:tcW w:w="2126" w:type="dxa"/>
          </w:tcPr>
          <w:p w14:paraId="1156FA01" w14:textId="77777777" w:rsidR="001276AF" w:rsidRPr="007546B1" w:rsidRDefault="001276AF" w:rsidP="00167F4E">
            <w:pPr>
              <w:rPr>
                <w:rFonts w:ascii="Arial" w:hAnsi="Arial" w:cs="Arial"/>
                <w:sz w:val="20"/>
                <w:szCs w:val="20"/>
              </w:rPr>
            </w:pPr>
          </w:p>
        </w:tc>
        <w:tc>
          <w:tcPr>
            <w:tcW w:w="2126" w:type="dxa"/>
          </w:tcPr>
          <w:p w14:paraId="50C1B1D5" w14:textId="77777777" w:rsidR="001276AF" w:rsidRPr="00AA15F3" w:rsidRDefault="001276AF" w:rsidP="00167F4E">
            <w:pPr>
              <w:rPr>
                <w:rFonts w:ascii="Arial" w:hAnsi="Arial" w:cs="Arial"/>
              </w:rPr>
            </w:pPr>
          </w:p>
        </w:tc>
        <w:tc>
          <w:tcPr>
            <w:tcW w:w="2127" w:type="dxa"/>
          </w:tcPr>
          <w:p w14:paraId="31D01E6F" w14:textId="77777777" w:rsidR="001276AF" w:rsidRPr="00AA15F3" w:rsidRDefault="001276AF" w:rsidP="00167F4E">
            <w:pPr>
              <w:rPr>
                <w:rFonts w:ascii="Arial" w:hAnsi="Arial" w:cs="Arial"/>
              </w:rPr>
            </w:pPr>
          </w:p>
        </w:tc>
      </w:tr>
      <w:tr w:rsidR="001276AF" w:rsidRPr="00AA15F3" w14:paraId="07E85EBF" w14:textId="77777777" w:rsidTr="00167F4E">
        <w:tc>
          <w:tcPr>
            <w:tcW w:w="1885" w:type="dxa"/>
          </w:tcPr>
          <w:p w14:paraId="76439F05" w14:textId="77777777" w:rsidR="001276AF" w:rsidRPr="007546B1" w:rsidRDefault="001276AF" w:rsidP="00167F4E">
            <w:pPr>
              <w:rPr>
                <w:rFonts w:ascii="Arial" w:hAnsi="Arial" w:cs="Arial"/>
                <w:sz w:val="20"/>
                <w:szCs w:val="20"/>
              </w:rPr>
            </w:pPr>
            <w:r w:rsidRPr="007546B1">
              <w:rPr>
                <w:rFonts w:ascii="Arial" w:hAnsi="Arial" w:cs="Arial"/>
                <w:sz w:val="20"/>
                <w:szCs w:val="20"/>
              </w:rPr>
              <w:t>Brønntype</w:t>
            </w:r>
          </w:p>
        </w:tc>
        <w:tc>
          <w:tcPr>
            <w:tcW w:w="1229" w:type="dxa"/>
          </w:tcPr>
          <w:p w14:paraId="1B3867BF" w14:textId="77777777" w:rsidR="001276AF" w:rsidRPr="007546B1" w:rsidRDefault="001276AF" w:rsidP="00167F4E">
            <w:pPr>
              <w:rPr>
                <w:rFonts w:ascii="Arial" w:hAnsi="Arial" w:cs="Arial"/>
                <w:sz w:val="20"/>
                <w:szCs w:val="20"/>
              </w:rPr>
            </w:pPr>
          </w:p>
        </w:tc>
        <w:tc>
          <w:tcPr>
            <w:tcW w:w="2126" w:type="dxa"/>
          </w:tcPr>
          <w:p w14:paraId="5DF0D7A3" w14:textId="77777777" w:rsidR="001276AF" w:rsidRPr="007546B1" w:rsidRDefault="001276AF" w:rsidP="00167F4E">
            <w:pPr>
              <w:rPr>
                <w:rFonts w:ascii="Arial" w:hAnsi="Arial" w:cs="Arial"/>
                <w:sz w:val="20"/>
                <w:szCs w:val="20"/>
              </w:rPr>
            </w:pPr>
          </w:p>
        </w:tc>
        <w:tc>
          <w:tcPr>
            <w:tcW w:w="2126" w:type="dxa"/>
          </w:tcPr>
          <w:p w14:paraId="7B8D6C77" w14:textId="77777777" w:rsidR="001276AF" w:rsidRPr="00AA15F3" w:rsidRDefault="001276AF" w:rsidP="00167F4E">
            <w:pPr>
              <w:rPr>
                <w:rFonts w:ascii="Arial" w:hAnsi="Arial" w:cs="Arial"/>
              </w:rPr>
            </w:pPr>
          </w:p>
        </w:tc>
        <w:tc>
          <w:tcPr>
            <w:tcW w:w="2127" w:type="dxa"/>
          </w:tcPr>
          <w:p w14:paraId="7B8712C7" w14:textId="77777777" w:rsidR="001276AF" w:rsidRPr="00AA15F3" w:rsidRDefault="001276AF" w:rsidP="00167F4E">
            <w:pPr>
              <w:rPr>
                <w:rFonts w:ascii="Arial" w:hAnsi="Arial" w:cs="Arial"/>
              </w:rPr>
            </w:pPr>
          </w:p>
        </w:tc>
      </w:tr>
      <w:tr w:rsidR="001276AF" w:rsidRPr="00AA15F3" w14:paraId="35344456" w14:textId="77777777" w:rsidTr="00167F4E">
        <w:tc>
          <w:tcPr>
            <w:tcW w:w="1885" w:type="dxa"/>
          </w:tcPr>
          <w:p w14:paraId="78878200" w14:textId="77777777" w:rsidR="001276AF" w:rsidRPr="007546B1" w:rsidRDefault="001276AF" w:rsidP="00167F4E">
            <w:pPr>
              <w:rPr>
                <w:rFonts w:ascii="Arial" w:hAnsi="Arial" w:cs="Arial"/>
                <w:sz w:val="20"/>
                <w:szCs w:val="20"/>
              </w:rPr>
            </w:pPr>
            <w:r w:rsidRPr="007546B1">
              <w:rPr>
                <w:rFonts w:ascii="Arial" w:hAnsi="Arial" w:cs="Arial"/>
                <w:sz w:val="20"/>
                <w:szCs w:val="20"/>
              </w:rPr>
              <w:t xml:space="preserve">Filterdybde </w:t>
            </w:r>
          </w:p>
        </w:tc>
        <w:tc>
          <w:tcPr>
            <w:tcW w:w="1229" w:type="dxa"/>
          </w:tcPr>
          <w:p w14:paraId="0193382F" w14:textId="77777777" w:rsidR="001276AF" w:rsidRPr="007546B1" w:rsidRDefault="001276AF" w:rsidP="00167F4E">
            <w:pPr>
              <w:rPr>
                <w:rFonts w:ascii="Arial" w:hAnsi="Arial" w:cs="Arial"/>
                <w:sz w:val="20"/>
                <w:szCs w:val="20"/>
              </w:rPr>
            </w:pPr>
            <w:r w:rsidRPr="007546B1">
              <w:rPr>
                <w:rFonts w:ascii="Arial" w:hAnsi="Arial" w:cs="Arial"/>
                <w:sz w:val="20"/>
                <w:szCs w:val="20"/>
              </w:rPr>
              <w:t>cm el. m</w:t>
            </w:r>
          </w:p>
        </w:tc>
        <w:tc>
          <w:tcPr>
            <w:tcW w:w="2126" w:type="dxa"/>
          </w:tcPr>
          <w:p w14:paraId="07DF120F" w14:textId="77777777" w:rsidR="001276AF" w:rsidRPr="007546B1" w:rsidRDefault="001276AF" w:rsidP="00167F4E">
            <w:pPr>
              <w:rPr>
                <w:rFonts w:ascii="Arial" w:hAnsi="Arial" w:cs="Arial"/>
                <w:sz w:val="20"/>
                <w:szCs w:val="20"/>
              </w:rPr>
            </w:pPr>
          </w:p>
        </w:tc>
        <w:tc>
          <w:tcPr>
            <w:tcW w:w="2126" w:type="dxa"/>
          </w:tcPr>
          <w:p w14:paraId="13C478A9" w14:textId="77777777" w:rsidR="001276AF" w:rsidRPr="00AA15F3" w:rsidRDefault="001276AF" w:rsidP="00167F4E">
            <w:pPr>
              <w:rPr>
                <w:rFonts w:ascii="Arial" w:hAnsi="Arial" w:cs="Arial"/>
              </w:rPr>
            </w:pPr>
          </w:p>
        </w:tc>
        <w:tc>
          <w:tcPr>
            <w:tcW w:w="2127" w:type="dxa"/>
          </w:tcPr>
          <w:p w14:paraId="735594A4" w14:textId="77777777" w:rsidR="001276AF" w:rsidRPr="00AA15F3" w:rsidRDefault="001276AF" w:rsidP="00167F4E">
            <w:pPr>
              <w:rPr>
                <w:rFonts w:ascii="Arial" w:hAnsi="Arial" w:cs="Arial"/>
              </w:rPr>
            </w:pPr>
          </w:p>
        </w:tc>
      </w:tr>
      <w:tr w:rsidR="001276AF" w:rsidRPr="00AA15F3" w14:paraId="40D47426" w14:textId="77777777" w:rsidTr="00167F4E">
        <w:tc>
          <w:tcPr>
            <w:tcW w:w="1885" w:type="dxa"/>
          </w:tcPr>
          <w:p w14:paraId="312E76ED" w14:textId="77777777" w:rsidR="001276AF" w:rsidRPr="007546B1" w:rsidRDefault="001276AF" w:rsidP="00167F4E">
            <w:pPr>
              <w:rPr>
                <w:rFonts w:ascii="Arial" w:hAnsi="Arial" w:cs="Arial"/>
                <w:sz w:val="20"/>
                <w:szCs w:val="20"/>
              </w:rPr>
            </w:pPr>
            <w:r w:rsidRPr="007546B1">
              <w:rPr>
                <w:rFonts w:ascii="Arial" w:hAnsi="Arial" w:cs="Arial"/>
                <w:sz w:val="20"/>
                <w:szCs w:val="20"/>
              </w:rPr>
              <w:t xml:space="preserve">Grunnvannsspeil </w:t>
            </w:r>
          </w:p>
        </w:tc>
        <w:tc>
          <w:tcPr>
            <w:tcW w:w="1229" w:type="dxa"/>
          </w:tcPr>
          <w:p w14:paraId="5E953A36" w14:textId="77777777" w:rsidR="001276AF" w:rsidRPr="007546B1" w:rsidRDefault="001276AF" w:rsidP="00167F4E">
            <w:pPr>
              <w:rPr>
                <w:rFonts w:ascii="Arial" w:hAnsi="Arial" w:cs="Arial"/>
                <w:sz w:val="20"/>
                <w:szCs w:val="20"/>
              </w:rPr>
            </w:pPr>
            <w:r w:rsidRPr="007546B1">
              <w:rPr>
                <w:rFonts w:ascii="Arial" w:hAnsi="Arial" w:cs="Arial"/>
                <w:sz w:val="20"/>
                <w:szCs w:val="20"/>
              </w:rPr>
              <w:t>cm under overflaten</w:t>
            </w:r>
          </w:p>
        </w:tc>
        <w:tc>
          <w:tcPr>
            <w:tcW w:w="2126" w:type="dxa"/>
          </w:tcPr>
          <w:p w14:paraId="1DE71AD6" w14:textId="77777777" w:rsidR="001276AF" w:rsidRPr="007546B1" w:rsidRDefault="001276AF" w:rsidP="00167F4E">
            <w:pPr>
              <w:rPr>
                <w:rFonts w:ascii="Arial" w:hAnsi="Arial" w:cs="Arial"/>
                <w:sz w:val="20"/>
                <w:szCs w:val="20"/>
              </w:rPr>
            </w:pPr>
          </w:p>
        </w:tc>
        <w:tc>
          <w:tcPr>
            <w:tcW w:w="2126" w:type="dxa"/>
          </w:tcPr>
          <w:p w14:paraId="45FD48D3" w14:textId="77777777" w:rsidR="001276AF" w:rsidRPr="00AA15F3" w:rsidRDefault="001276AF" w:rsidP="00167F4E">
            <w:pPr>
              <w:rPr>
                <w:rFonts w:ascii="Arial" w:hAnsi="Arial" w:cs="Arial"/>
              </w:rPr>
            </w:pPr>
          </w:p>
        </w:tc>
        <w:tc>
          <w:tcPr>
            <w:tcW w:w="2127" w:type="dxa"/>
          </w:tcPr>
          <w:p w14:paraId="20DFB2A0" w14:textId="77777777" w:rsidR="001276AF" w:rsidRPr="00AA15F3" w:rsidRDefault="001276AF" w:rsidP="00167F4E">
            <w:pPr>
              <w:rPr>
                <w:rFonts w:ascii="Arial" w:hAnsi="Arial" w:cs="Arial"/>
              </w:rPr>
            </w:pPr>
          </w:p>
        </w:tc>
      </w:tr>
      <w:tr w:rsidR="001276AF" w:rsidRPr="00AA15F3" w14:paraId="5EE71B06" w14:textId="77777777" w:rsidTr="00167F4E">
        <w:tc>
          <w:tcPr>
            <w:tcW w:w="1885" w:type="dxa"/>
          </w:tcPr>
          <w:p w14:paraId="3178AF58" w14:textId="77777777" w:rsidR="001276AF" w:rsidRPr="007546B1" w:rsidRDefault="001276AF" w:rsidP="00167F4E">
            <w:pPr>
              <w:rPr>
                <w:rFonts w:ascii="Arial" w:hAnsi="Arial" w:cs="Arial"/>
                <w:sz w:val="20"/>
                <w:szCs w:val="20"/>
              </w:rPr>
            </w:pPr>
            <w:r w:rsidRPr="007546B1">
              <w:rPr>
                <w:rFonts w:ascii="Arial" w:hAnsi="Arial" w:cs="Arial"/>
                <w:sz w:val="20"/>
                <w:szCs w:val="20"/>
              </w:rPr>
              <w:t xml:space="preserve">Ev. dybde til fjell </w:t>
            </w:r>
          </w:p>
        </w:tc>
        <w:tc>
          <w:tcPr>
            <w:tcW w:w="1229" w:type="dxa"/>
          </w:tcPr>
          <w:p w14:paraId="7DEB9F21" w14:textId="77777777" w:rsidR="001276AF" w:rsidRPr="007546B1" w:rsidRDefault="001276AF" w:rsidP="00167F4E">
            <w:pPr>
              <w:rPr>
                <w:rFonts w:ascii="Arial" w:hAnsi="Arial" w:cs="Arial"/>
                <w:sz w:val="20"/>
                <w:szCs w:val="20"/>
              </w:rPr>
            </w:pPr>
            <w:r w:rsidRPr="007546B1">
              <w:rPr>
                <w:rFonts w:ascii="Arial" w:hAnsi="Arial" w:cs="Arial"/>
                <w:sz w:val="20"/>
                <w:szCs w:val="20"/>
              </w:rPr>
              <w:t>cm el. m</w:t>
            </w:r>
          </w:p>
        </w:tc>
        <w:tc>
          <w:tcPr>
            <w:tcW w:w="2126" w:type="dxa"/>
          </w:tcPr>
          <w:p w14:paraId="53449EDC" w14:textId="77777777" w:rsidR="001276AF" w:rsidRPr="007546B1" w:rsidRDefault="001276AF" w:rsidP="00167F4E">
            <w:pPr>
              <w:rPr>
                <w:rFonts w:ascii="Arial" w:hAnsi="Arial" w:cs="Arial"/>
                <w:sz w:val="20"/>
                <w:szCs w:val="20"/>
              </w:rPr>
            </w:pPr>
          </w:p>
        </w:tc>
        <w:tc>
          <w:tcPr>
            <w:tcW w:w="2126" w:type="dxa"/>
          </w:tcPr>
          <w:p w14:paraId="0A8F5117" w14:textId="77777777" w:rsidR="001276AF" w:rsidRPr="00AA15F3" w:rsidRDefault="001276AF" w:rsidP="00167F4E">
            <w:pPr>
              <w:rPr>
                <w:rFonts w:ascii="Arial" w:hAnsi="Arial" w:cs="Arial"/>
              </w:rPr>
            </w:pPr>
          </w:p>
        </w:tc>
        <w:tc>
          <w:tcPr>
            <w:tcW w:w="2127" w:type="dxa"/>
          </w:tcPr>
          <w:p w14:paraId="372699CD" w14:textId="77777777" w:rsidR="001276AF" w:rsidRPr="00AA15F3" w:rsidRDefault="001276AF" w:rsidP="00167F4E">
            <w:pPr>
              <w:rPr>
                <w:rFonts w:ascii="Arial" w:hAnsi="Arial" w:cs="Arial"/>
              </w:rPr>
            </w:pPr>
          </w:p>
        </w:tc>
      </w:tr>
    </w:tbl>
    <w:p w14:paraId="35E2D9BC" w14:textId="3BDEFB54" w:rsidR="000D7657" w:rsidRDefault="000D7657" w:rsidP="00122FF7">
      <w:pPr>
        <w:pStyle w:val="Brdtekst"/>
        <w:spacing w:after="0"/>
      </w:pPr>
    </w:p>
    <w:p w14:paraId="745CA499" w14:textId="77777777" w:rsidR="000D7657" w:rsidRDefault="000D7657">
      <w:pPr>
        <w:spacing w:line="240" w:lineRule="auto"/>
      </w:pPr>
      <w:r>
        <w:br w:type="page"/>
      </w:r>
    </w:p>
    <w:p w14:paraId="09801C49" w14:textId="05C61354" w:rsidR="0022604B" w:rsidRDefault="00C55B15" w:rsidP="004E380C">
      <w:pPr>
        <w:pStyle w:val="Overskrift2"/>
      </w:pPr>
      <w:bookmarkStart w:id="34" w:name="_Toc61252532"/>
      <w:bookmarkStart w:id="35" w:name="_Toc61252648"/>
      <w:bookmarkStart w:id="36" w:name="_Toc61253197"/>
      <w:bookmarkStart w:id="37" w:name="_Toc61253468"/>
      <w:bookmarkStart w:id="38" w:name="_Toc136600628"/>
      <w:r>
        <w:t>Beskrivelse av grunnvannsforekomsten</w:t>
      </w:r>
      <w:bookmarkEnd w:id="34"/>
      <w:bookmarkEnd w:id="35"/>
      <w:bookmarkEnd w:id="36"/>
      <w:bookmarkEnd w:id="37"/>
      <w:bookmarkEnd w:id="38"/>
    </w:p>
    <w:p w14:paraId="579E3FFE" w14:textId="66075C57" w:rsidR="00D851C0" w:rsidRDefault="00C55B15" w:rsidP="00C55B15">
      <w:pPr>
        <w:pStyle w:val="Brdtekst"/>
      </w:pPr>
      <w:r>
        <w:t xml:space="preserve">For å ta ut grunnvann er det nødvendig å kartlegge potensialet for grunnvann og hvilken påvirkning et vannuttak kan få. </w:t>
      </w:r>
    </w:p>
    <w:p w14:paraId="3E37D143" w14:textId="55A801ED" w:rsidR="00CA2491" w:rsidRDefault="007A7BEB" w:rsidP="00CF2A8E">
      <w:pPr>
        <w:pStyle w:val="Brdtekst"/>
      </w:pPr>
      <w:r>
        <w:t>H</w:t>
      </w:r>
      <w:r w:rsidR="00C55B15">
        <w:t xml:space="preserve">ydrogeologiske forundersøkelser </w:t>
      </w:r>
      <w:r w:rsidR="000C680C">
        <w:t>skal</w:t>
      </w:r>
      <w:r w:rsidR="00C55B15">
        <w:t xml:space="preserve"> </w:t>
      </w:r>
      <w:r w:rsidR="00E60642">
        <w:t>utføres</w:t>
      </w:r>
      <w:r>
        <w:t xml:space="preserve"> </w:t>
      </w:r>
      <w:r>
        <w:rPr>
          <w:i/>
          <w:iCs/>
        </w:rPr>
        <w:t xml:space="preserve">før </w:t>
      </w:r>
      <w:r>
        <w:t>konsesjonssøknad sendes inn</w:t>
      </w:r>
      <w:r w:rsidR="00ED4F03">
        <w:t>.</w:t>
      </w:r>
      <w:r>
        <w:t xml:space="preserve"> Dette kan være:</w:t>
      </w:r>
      <w:r w:rsidR="00C55B15">
        <w:t xml:space="preserve"> </w:t>
      </w:r>
    </w:p>
    <w:p w14:paraId="2F995C1A" w14:textId="765E5E63" w:rsidR="00CA2491" w:rsidRDefault="00C55B15" w:rsidP="00CA2491">
      <w:pPr>
        <w:pStyle w:val="Brdtekst"/>
        <w:numPr>
          <w:ilvl w:val="1"/>
          <w:numId w:val="16"/>
        </w:numPr>
      </w:pPr>
      <w:r>
        <w:t xml:space="preserve">feltbefaring </w:t>
      </w:r>
    </w:p>
    <w:p w14:paraId="543E31A5" w14:textId="77777777" w:rsidR="00CF2A8E" w:rsidRDefault="00C55B15" w:rsidP="00CA2491">
      <w:pPr>
        <w:pStyle w:val="Brdtekst"/>
        <w:numPr>
          <w:ilvl w:val="1"/>
          <w:numId w:val="16"/>
        </w:numPr>
      </w:pPr>
      <w:r>
        <w:t xml:space="preserve">geofysiske målinger, </w:t>
      </w:r>
    </w:p>
    <w:p w14:paraId="09A7B4C3" w14:textId="1D580310" w:rsidR="00CA2491" w:rsidRDefault="00C55B15" w:rsidP="00CA2491">
      <w:pPr>
        <w:pStyle w:val="Brdtekst"/>
        <w:numPr>
          <w:ilvl w:val="1"/>
          <w:numId w:val="16"/>
        </w:numPr>
      </w:pPr>
      <w:proofErr w:type="spellStart"/>
      <w:r>
        <w:t>sonderboringer</w:t>
      </w:r>
      <w:proofErr w:type="spellEnd"/>
      <w:r w:rsidR="00162789">
        <w:t xml:space="preserve"> </w:t>
      </w:r>
    </w:p>
    <w:p w14:paraId="0AED7461" w14:textId="0FB2F81D" w:rsidR="00D851C0" w:rsidRDefault="00C55B15" w:rsidP="009B55B7">
      <w:pPr>
        <w:pStyle w:val="Brdtekst"/>
        <w:numPr>
          <w:ilvl w:val="1"/>
          <w:numId w:val="16"/>
        </w:numPr>
      </w:pPr>
      <w:r>
        <w:t>etablering av undersøkelsesbrønner</w:t>
      </w:r>
      <w:r w:rsidR="00162789" w:rsidRPr="00162789">
        <w:t xml:space="preserve"> </w:t>
      </w:r>
    </w:p>
    <w:p w14:paraId="0A3C3C80" w14:textId="3EC65374" w:rsidR="007849B8" w:rsidRDefault="00E203AE" w:rsidP="009B55B7">
      <w:pPr>
        <w:pStyle w:val="Brdtekst"/>
        <w:numPr>
          <w:ilvl w:val="1"/>
          <w:numId w:val="16"/>
        </w:numPr>
      </w:pPr>
      <w:r>
        <w:t xml:space="preserve">fullskala </w:t>
      </w:r>
      <w:r w:rsidR="00162789">
        <w:t>prøvepumping</w:t>
      </w:r>
      <w:r w:rsidR="00AF540B">
        <w:t xml:space="preserve"> over tid</w:t>
      </w:r>
      <w:r w:rsidR="00C55B15">
        <w:t xml:space="preserve"> </w:t>
      </w:r>
    </w:p>
    <w:p w14:paraId="517D68FE" w14:textId="67C1A0A1" w:rsidR="00A96AE2" w:rsidRDefault="007649ED" w:rsidP="00C55B15">
      <w:pPr>
        <w:pStyle w:val="Brdtekst"/>
      </w:pPr>
      <w:r>
        <w:t>Der det planlegges mindre</w:t>
      </w:r>
      <w:r w:rsidR="00E82FC4">
        <w:t xml:space="preserve"> (begrensede) </w:t>
      </w:r>
      <w:r w:rsidR="000924F8">
        <w:t xml:space="preserve">uttak </w:t>
      </w:r>
      <w:r w:rsidR="00430919" w:rsidRPr="00062E92">
        <w:t>i fjell</w:t>
      </w:r>
      <w:r w:rsidR="00E82FC4">
        <w:t>,</w:t>
      </w:r>
      <w:r w:rsidR="00430919" w:rsidRPr="00062E92">
        <w:t xml:space="preserve"> </w:t>
      </w:r>
      <w:r w:rsidR="00DB5C79">
        <w:t xml:space="preserve">kan kartlegging av </w:t>
      </w:r>
      <w:r w:rsidR="00430919" w:rsidRPr="00062E92">
        <w:t>berggrunnen</w:t>
      </w:r>
      <w:r w:rsidR="005E58BA">
        <w:t xml:space="preserve">, </w:t>
      </w:r>
      <w:r w:rsidR="008B2315">
        <w:t xml:space="preserve">sammenstilling av </w:t>
      </w:r>
      <w:r w:rsidR="005E58BA">
        <w:t>hydrologiske forhold</w:t>
      </w:r>
      <w:r w:rsidR="00430919" w:rsidRPr="00062E92">
        <w:t xml:space="preserve"> og </w:t>
      </w:r>
      <w:r w:rsidR="00A93BA3">
        <w:t xml:space="preserve">data fra </w:t>
      </w:r>
      <w:r w:rsidR="00430919" w:rsidRPr="00062E92">
        <w:t xml:space="preserve">nærliggende brønner </w:t>
      </w:r>
      <w:r w:rsidR="005D44A2">
        <w:t xml:space="preserve">benyttes </w:t>
      </w:r>
      <w:r w:rsidR="005E58BA">
        <w:t xml:space="preserve">som grunnlag </w:t>
      </w:r>
      <w:r w:rsidR="00430919" w:rsidRPr="00062E92">
        <w:t>for å anslå vanngiverevne</w:t>
      </w:r>
      <w:r w:rsidR="00810BF1">
        <w:t>.</w:t>
      </w:r>
      <w:r w:rsidR="00062E92" w:rsidDel="00430919">
        <w:t xml:space="preserve"> </w:t>
      </w:r>
    </w:p>
    <w:p w14:paraId="7E9D720A" w14:textId="77777777" w:rsidR="007C6A78" w:rsidRDefault="00366B30" w:rsidP="00C55B15">
      <w:pPr>
        <w:pStyle w:val="Brdtekst"/>
      </w:pPr>
      <w:r w:rsidRPr="00366B30">
        <w:t xml:space="preserve">For grunnvannsuttak i </w:t>
      </w:r>
      <w:proofErr w:type="spellStart"/>
      <w:r w:rsidRPr="00366B30">
        <w:t>løsmasser</w:t>
      </w:r>
      <w:proofErr w:type="spellEnd"/>
      <w:r w:rsidRPr="00366B30">
        <w:t xml:space="preserve"> skal det i tillegg utføres grunnundersøkelser</w:t>
      </w:r>
      <w:r>
        <w:t xml:space="preserve">. </w:t>
      </w:r>
      <w:r w:rsidR="00C55B15">
        <w:t xml:space="preserve">For å kunne fastslå både kapasiteten til brønnen(e) og hvordan grunnvannsmagasinet påvirkes må det utføres en kort testpumping og prøvepumpes sammenhengende over en periode på minimum </w:t>
      </w:r>
      <w:r w:rsidR="00C55B15" w:rsidRPr="006A7196">
        <w:t xml:space="preserve">tre måneder, helst gjennom et helt år. </w:t>
      </w:r>
      <w:r w:rsidR="00C55B15">
        <w:t xml:space="preserve">Perioden med langtidsprøvepumping må inneholde en tørr periode uten snøsmelting. </w:t>
      </w:r>
    </w:p>
    <w:p w14:paraId="2C685A0A" w14:textId="53A1BB5B" w:rsidR="00C55B15" w:rsidRPr="00FD3A26" w:rsidRDefault="00C55B15" w:rsidP="00C55B15">
      <w:pPr>
        <w:pStyle w:val="Brdtekst"/>
        <w:rPr>
          <w:i/>
        </w:rPr>
      </w:pPr>
      <w:r>
        <w:t xml:space="preserve">Denne søknadsmalen er ikke beregnet for uttak av vann fra kildeutspring/oppkomme. For slike uttak av vann anbefaler vi vår </w:t>
      </w:r>
      <w:proofErr w:type="spellStart"/>
      <w:r>
        <w:t>søknadsmal</w:t>
      </w:r>
      <w:proofErr w:type="spellEnd"/>
      <w:r>
        <w:t xml:space="preserve"> for vannuttak fra overflatevann, kalt </w:t>
      </w:r>
      <w:r w:rsidRPr="00FD3A26">
        <w:rPr>
          <w:i/>
        </w:rPr>
        <w:t>«søknad om konsesjon for regulering/uttak av vann til xxx».</w:t>
      </w:r>
    </w:p>
    <w:p w14:paraId="63DE3410" w14:textId="66149614" w:rsidR="000B6634" w:rsidRPr="009933E9" w:rsidRDefault="000B6634" w:rsidP="000B6634">
      <w:pPr>
        <w:pStyle w:val="Brdtekst"/>
        <w:rPr>
          <w:b/>
        </w:rPr>
      </w:pPr>
      <w:bookmarkStart w:id="39" w:name="_Toc282175320"/>
      <w:bookmarkStart w:id="40" w:name="_Toc285794974"/>
      <w:bookmarkStart w:id="41" w:name="_Toc286224681"/>
      <w:r w:rsidRPr="009933E9">
        <w:rPr>
          <w:b/>
        </w:rPr>
        <w:t>2.2.1</w:t>
      </w:r>
      <w:r w:rsidRPr="009933E9">
        <w:rPr>
          <w:b/>
        </w:rPr>
        <w:tab/>
      </w:r>
      <w:r w:rsidR="00C55B15">
        <w:rPr>
          <w:b/>
        </w:rPr>
        <w:t>Geologi og k</w:t>
      </w:r>
      <w:r w:rsidR="003C033F">
        <w:rPr>
          <w:b/>
        </w:rPr>
        <w:t>lassifisering</w:t>
      </w:r>
      <w:r w:rsidR="00C55B15">
        <w:rPr>
          <w:b/>
        </w:rPr>
        <w:t xml:space="preserve"> av grunnvannsforekomsten</w:t>
      </w:r>
      <w:bookmarkEnd w:id="39"/>
      <w:bookmarkEnd w:id="40"/>
      <w:bookmarkEnd w:id="41"/>
    </w:p>
    <w:p w14:paraId="10E00A8C" w14:textId="6D9309DA" w:rsidR="00C55B15" w:rsidRDefault="00C55B15" w:rsidP="00C55B15">
      <w:pPr>
        <w:pStyle w:val="Brdtekst"/>
      </w:pPr>
      <w:r>
        <w:t xml:space="preserve">Geologien i området og utbredelsen av grunnvannsmagasinet skal beskrives. </w:t>
      </w:r>
      <w:r w:rsidR="00826E5E">
        <w:t>Det skal vises til relevant vannforekomst i vann-nett</w:t>
      </w:r>
      <w:r w:rsidR="009E6479">
        <w:t xml:space="preserve">, hvilke påvirkninger </w:t>
      </w:r>
      <w:r w:rsidR="003E3E5F">
        <w:t xml:space="preserve">det er på </w:t>
      </w:r>
      <w:r w:rsidR="009E6479">
        <w:t>vannfor</w:t>
      </w:r>
      <w:r w:rsidR="003E3E5F">
        <w:t>ekomsten og hvordan tiltaket vil påvirke vannforekomsten.</w:t>
      </w:r>
      <w:r>
        <w:t xml:space="preserve"> Beskrivelsen skal inneholde informasjon om </w:t>
      </w:r>
      <w:proofErr w:type="spellStart"/>
      <w:r>
        <w:t>løsmasser</w:t>
      </w:r>
      <w:proofErr w:type="spellEnd"/>
      <w:r>
        <w:t xml:space="preserve">, spesielt vannførende </w:t>
      </w:r>
      <w:proofErr w:type="spellStart"/>
      <w:r>
        <w:t>løsmasselag</w:t>
      </w:r>
      <w:proofErr w:type="spellEnd"/>
      <w:r>
        <w:t xml:space="preserve">, og berggrunn. </w:t>
      </w:r>
      <w:r w:rsidR="003723E3">
        <w:t xml:space="preserve">Klassifiser </w:t>
      </w:r>
      <w:r>
        <w:t>også grunnvannsforekomsten</w:t>
      </w:r>
      <w:r w:rsidR="003723E3">
        <w:t xml:space="preserve"> før og etter tiltak</w:t>
      </w:r>
      <w:r w:rsidR="00320502">
        <w:t xml:space="preserve"> iht. gjeldende veiledning</w:t>
      </w:r>
      <w:r>
        <w:t xml:space="preserve">. For grunnvannsuttak fra fjell skal sprekkesoner og kjent vanngivende potensial beskrives. </w:t>
      </w:r>
    </w:p>
    <w:p w14:paraId="0AD3B8CB" w14:textId="77777777" w:rsidR="00C55B15" w:rsidRDefault="00C55B15" w:rsidP="00C55B15">
      <w:pPr>
        <w:pStyle w:val="Brdtekst"/>
      </w:pPr>
      <w:r>
        <w:t xml:space="preserve">Beskriv hvilke hydrogeologiske forundersøkelser som er gjennomført og resultat av disse. </w:t>
      </w:r>
    </w:p>
    <w:p w14:paraId="6BA16AEA" w14:textId="1D34EEE8" w:rsidR="000B6634" w:rsidRPr="009933E9" w:rsidRDefault="000B6634" w:rsidP="000B6634">
      <w:pPr>
        <w:pStyle w:val="Brdtekst"/>
        <w:rPr>
          <w:b/>
        </w:rPr>
      </w:pPr>
      <w:bookmarkStart w:id="42" w:name="_Toc282175321"/>
      <w:bookmarkStart w:id="43" w:name="_Toc285794975"/>
      <w:bookmarkStart w:id="44" w:name="_Toc286224682"/>
      <w:bookmarkStart w:id="45" w:name="_Toc61252533"/>
      <w:bookmarkStart w:id="46" w:name="_Toc61253469"/>
      <w:r w:rsidRPr="009933E9">
        <w:rPr>
          <w:b/>
        </w:rPr>
        <w:t>2.2.2</w:t>
      </w:r>
      <w:r w:rsidRPr="009933E9">
        <w:rPr>
          <w:b/>
        </w:rPr>
        <w:tab/>
      </w:r>
      <w:r w:rsidR="00C55B15">
        <w:rPr>
          <w:b/>
        </w:rPr>
        <w:t>Variasjoner i grunnvannsnivået og vannbalanse</w:t>
      </w:r>
      <w:bookmarkEnd w:id="42"/>
      <w:bookmarkEnd w:id="43"/>
      <w:bookmarkEnd w:id="44"/>
    </w:p>
    <w:p w14:paraId="16312BFD" w14:textId="291A4506" w:rsidR="00C55B15" w:rsidRDefault="00C55B15" w:rsidP="00C55B15">
      <w:pPr>
        <w:pStyle w:val="Brdtekst"/>
      </w:pPr>
      <w:r>
        <w:t>Beskriv variasjoner i grunnvannsnivå gjennom året</w:t>
      </w:r>
      <w:r w:rsidR="003D7E5F">
        <w:t xml:space="preserve"> og fra år til år</w:t>
      </w:r>
      <w:r w:rsidR="00395D78">
        <w:t>, som et minimum på regional skala</w:t>
      </w:r>
      <w:r>
        <w:t xml:space="preserve">. Vurder vannbalansen, spesielt ev. interaksjon mellom vann og vassdrag og grunnvann. Beskriv hvordan nydannelse av grunnvann foregår. </w:t>
      </w:r>
      <w:r w:rsidRPr="00970377">
        <w:t xml:space="preserve">Tilsigsområdet for grunnvannsforekomsten skal </w:t>
      </w:r>
      <w:proofErr w:type="spellStart"/>
      <w:r w:rsidRPr="00970377">
        <w:t>kartfestes</w:t>
      </w:r>
      <w:proofErr w:type="spellEnd"/>
      <w:r w:rsidRPr="00970377">
        <w:t xml:space="preserve"> (vedlegg 2). Grunnvannsstrømninger (antatt) skal tegnes inn på kart (vedlegg 4).</w:t>
      </w:r>
      <w:r>
        <w:t xml:space="preserve"> </w:t>
      </w:r>
    </w:p>
    <w:p w14:paraId="35CBAD26" w14:textId="77777777" w:rsidR="00ED4F03" w:rsidRDefault="00C55B15" w:rsidP="006D2AA3">
      <w:pPr>
        <w:pStyle w:val="Brdtekst"/>
      </w:pPr>
      <w:r>
        <w:t xml:space="preserve">Beskriv hvordan prøvepumping er utført, både kort testpumping og sammenhengende pumping over en lengre periode. Lengde på perioder skal oppgis.  Resultat fra prøvepumping skal oppgis. Disse bør fremstilles i figurer og tabeller. Figurer bør vise grunnvannsnivå/vannstand i grunnvannsmagasin og vannuttak over tid. </w:t>
      </w:r>
      <w:bookmarkStart w:id="47" w:name="_Toc282175322"/>
      <w:bookmarkStart w:id="48" w:name="_Toc285794976"/>
      <w:bookmarkStart w:id="49" w:name="_Toc286224683"/>
    </w:p>
    <w:p w14:paraId="5EEE8DB5" w14:textId="77777777" w:rsidR="00ED4F03" w:rsidRDefault="00ED4F03" w:rsidP="006D2AA3">
      <w:pPr>
        <w:pStyle w:val="Brdtekst"/>
      </w:pPr>
    </w:p>
    <w:p w14:paraId="4606F4B9" w14:textId="77777777" w:rsidR="00ED4F03" w:rsidRDefault="00ED4F03" w:rsidP="006D2AA3">
      <w:pPr>
        <w:pStyle w:val="Brdtekst"/>
      </w:pPr>
    </w:p>
    <w:p w14:paraId="5BE22C0F" w14:textId="00BF4D59" w:rsidR="006D2AA3" w:rsidRPr="009933E9" w:rsidRDefault="006D2AA3" w:rsidP="006D2AA3">
      <w:pPr>
        <w:pStyle w:val="Brdtekst"/>
        <w:rPr>
          <w:b/>
        </w:rPr>
      </w:pPr>
      <w:r w:rsidRPr="009933E9">
        <w:rPr>
          <w:b/>
        </w:rPr>
        <w:t>2.2.3</w:t>
      </w:r>
      <w:r w:rsidRPr="009933E9">
        <w:rPr>
          <w:b/>
        </w:rPr>
        <w:tab/>
      </w:r>
      <w:r w:rsidR="00C55B15">
        <w:rPr>
          <w:b/>
        </w:rPr>
        <w:t>Overvåkning av grunnvannsmagasinet</w:t>
      </w:r>
      <w:bookmarkEnd w:id="47"/>
      <w:bookmarkEnd w:id="48"/>
      <w:bookmarkEnd w:id="49"/>
    </w:p>
    <w:p w14:paraId="3F8BA7A0" w14:textId="3C595122" w:rsidR="00C91D6D" w:rsidRDefault="00C55B15" w:rsidP="00AD6A22">
      <w:pPr>
        <w:pStyle w:val="Brdtekst"/>
      </w:pPr>
      <w:r w:rsidRPr="00C55B15">
        <w:t xml:space="preserve">Redegjør for hvordan grunnvannsmagasinet skal overvåkes slik at magasinets tåleevne ikke </w:t>
      </w:r>
      <w:proofErr w:type="spellStart"/>
      <w:r w:rsidRPr="00C55B15">
        <w:t>overskrides</w:t>
      </w:r>
      <w:proofErr w:type="spellEnd"/>
      <w:r w:rsidRPr="00C55B15">
        <w:t xml:space="preserve"> (overvåkningsbrønner/peilebrønner),</w:t>
      </w:r>
      <w:r w:rsidR="00F06C3A">
        <w:t xml:space="preserve"> dette gjelder både mengde utpumpet vann og ev. saltvannsinntrengning i grunnvannsmagasinet.</w:t>
      </w:r>
    </w:p>
    <w:p w14:paraId="54D41606" w14:textId="45437300" w:rsidR="00D14BE6" w:rsidRDefault="007B26B7" w:rsidP="00AD6A22">
      <w:pPr>
        <w:pStyle w:val="Brdtekst"/>
      </w:pPr>
      <w:r>
        <w:t>R</w:t>
      </w:r>
      <w:r w:rsidR="00C55B15" w:rsidRPr="00C55B15">
        <w:t xml:space="preserve">edegjør for </w:t>
      </w:r>
      <w:r w:rsidR="00C91D6D">
        <w:t>hvordan det holdes</w:t>
      </w:r>
      <w:r w:rsidR="00C55B15" w:rsidRPr="00C55B15">
        <w:t xml:space="preserve"> kontroll på at viktige grunnvannsforekomster</w:t>
      </w:r>
      <w:r w:rsidR="000B2738">
        <w:t xml:space="preserve"> og grunnvannsavhengige økosystemer</w:t>
      </w:r>
      <w:r w:rsidR="00C55B15" w:rsidRPr="00C55B15">
        <w:t xml:space="preserve"> ikke blir påvirket av tiltaket. </w:t>
      </w:r>
      <w:r w:rsidR="00DC06EC">
        <w:t xml:space="preserve">Særlig relevant i Norge er </w:t>
      </w:r>
      <w:r w:rsidR="002D5ADB">
        <w:t>våtmark</w:t>
      </w:r>
      <w:r w:rsidR="00DC06EC">
        <w:t xml:space="preserve"> myr</w:t>
      </w:r>
      <w:r w:rsidR="00A47C60">
        <w:t>, bekker, elver</w:t>
      </w:r>
      <w:r w:rsidR="00DC06EC">
        <w:t xml:space="preserve"> og innsjøer.</w:t>
      </w:r>
      <w:r w:rsidR="00452173">
        <w:t xml:space="preserve"> </w:t>
      </w:r>
    </w:p>
    <w:p w14:paraId="5F0EDB56" w14:textId="3C6D69D6" w:rsidR="00C55B15" w:rsidRDefault="0081016E" w:rsidP="00AD6A22">
      <w:pPr>
        <w:pStyle w:val="Brdtekst"/>
      </w:pPr>
      <w:r>
        <w:t>Når nødvendig</w:t>
      </w:r>
      <w:r w:rsidR="00452173">
        <w:t xml:space="preserve"> må </w:t>
      </w:r>
      <w:r w:rsidR="007F6285">
        <w:t xml:space="preserve">det beskrives hvordan </w:t>
      </w:r>
      <w:r w:rsidR="00452173">
        <w:t>poretrykk</w:t>
      </w:r>
      <w:r w:rsidR="00D14BE6">
        <w:t xml:space="preserve"> skal</w:t>
      </w:r>
      <w:r w:rsidR="00556F6A">
        <w:t xml:space="preserve"> </w:t>
      </w:r>
      <w:r w:rsidR="00D14BE6">
        <w:t>overvåkes</w:t>
      </w:r>
      <w:r w:rsidR="00452173">
        <w:t xml:space="preserve"> </w:t>
      </w:r>
      <w:r w:rsidR="00C03799">
        <w:t xml:space="preserve">og </w:t>
      </w:r>
      <w:r w:rsidR="007F6285">
        <w:t>avbøtende tiltak iverksettes for</w:t>
      </w:r>
      <w:r w:rsidR="00790CD8">
        <w:t xml:space="preserve"> å </w:t>
      </w:r>
      <w:r w:rsidR="00790CD8" w:rsidDel="00BD52BD">
        <w:t xml:space="preserve">unngå </w:t>
      </w:r>
      <w:r w:rsidR="00452173">
        <w:t>setningsskader</w:t>
      </w:r>
      <w:r w:rsidR="00C245F8">
        <w:t>.</w:t>
      </w:r>
      <w:r w:rsidR="00C03799">
        <w:t xml:space="preserve"> </w:t>
      </w:r>
    </w:p>
    <w:p w14:paraId="4C7B0315" w14:textId="10E59001" w:rsidR="003F34C7" w:rsidRPr="009933E9" w:rsidRDefault="003F34C7" w:rsidP="003F34C7">
      <w:pPr>
        <w:pStyle w:val="Brdtekst"/>
        <w:rPr>
          <w:b/>
        </w:rPr>
      </w:pPr>
      <w:r w:rsidRPr="009933E9">
        <w:rPr>
          <w:b/>
        </w:rPr>
        <w:t>2.2.5</w:t>
      </w:r>
      <w:r w:rsidRPr="009933E9">
        <w:rPr>
          <w:b/>
        </w:rPr>
        <w:tab/>
      </w:r>
      <w:r w:rsidR="00C55B15">
        <w:rPr>
          <w:b/>
        </w:rPr>
        <w:t>Utslipp av vann til vassdrag</w:t>
      </w:r>
      <w:r>
        <w:rPr>
          <w:b/>
        </w:rPr>
        <w:t xml:space="preserve"> </w:t>
      </w:r>
    </w:p>
    <w:bookmarkEnd w:id="45"/>
    <w:bookmarkEnd w:id="46"/>
    <w:p w14:paraId="08061E7C" w14:textId="0EB6742E" w:rsidR="00C55B15" w:rsidRDefault="00C55B15" w:rsidP="00C55B15">
      <w:pPr>
        <w:pStyle w:val="Brdtekst"/>
      </w:pPr>
      <w:r>
        <w:t xml:space="preserve">Dersom vann skal slippes ut i vassdrag skal det beskrives hvordan dette skal utføres og informeres om hvor mye vann som skal </w:t>
      </w:r>
      <w:r w:rsidR="00C7266C">
        <w:t>slippes ut i</w:t>
      </w:r>
      <w:r>
        <w:t xml:space="preserve"> vassdraget. </w:t>
      </w:r>
      <w:r w:rsidR="00892C5C">
        <w:t>Virkninger for vassdraget mht. temperatur</w:t>
      </w:r>
      <w:r w:rsidR="0081292B">
        <w:t xml:space="preserve"> og</w:t>
      </w:r>
      <w:r w:rsidR="00892C5C">
        <w:t xml:space="preserve"> forurensning</w:t>
      </w:r>
      <w:r w:rsidR="007B5F4C">
        <w:t>sfare</w:t>
      </w:r>
      <w:r w:rsidR="00892C5C">
        <w:t xml:space="preserve"> </w:t>
      </w:r>
      <w:r w:rsidR="0081292B">
        <w:t xml:space="preserve">skal beskrives kort. </w:t>
      </w:r>
      <w:r w:rsidR="00AA7502">
        <w:t>Påvirkningen på vassdragets hydrologiske forhold, som middelvannføring, flom- og tørkesituasjoner må beskrives.</w:t>
      </w:r>
      <w:r w:rsidR="00892C5C">
        <w:t xml:space="preserve"> </w:t>
      </w:r>
      <w:r>
        <w:t>Hvis grunnvann skal føres ut av tilsigsområdet og over til et annet skal dette komme tydelig frem av teksten. Området der vann skal slippes ut i vassdraget skal avmerkes på detaljkart (i vedlegg</w:t>
      </w:r>
      <w:r w:rsidR="00D84F4E">
        <w:t xml:space="preserve"> </w:t>
      </w:r>
      <w:r>
        <w:t>3).</w:t>
      </w:r>
    </w:p>
    <w:p w14:paraId="6AF0C720" w14:textId="32561C8D" w:rsidR="00344620" w:rsidRPr="009933E9" w:rsidRDefault="009D639E" w:rsidP="00344620">
      <w:pPr>
        <w:pStyle w:val="Brdtekst"/>
        <w:rPr>
          <w:b/>
        </w:rPr>
      </w:pPr>
      <w:bookmarkStart w:id="50" w:name="_Toc282175327"/>
      <w:bookmarkStart w:id="51" w:name="_Toc285794981"/>
      <w:bookmarkStart w:id="52" w:name="_Toc286224688"/>
      <w:r>
        <w:rPr>
          <w:b/>
        </w:rPr>
        <w:t>2.2.6</w:t>
      </w:r>
      <w:r w:rsidR="00344620" w:rsidRPr="009933E9">
        <w:rPr>
          <w:b/>
        </w:rPr>
        <w:tab/>
      </w:r>
      <w:r w:rsidR="003D2E0C">
        <w:rPr>
          <w:b/>
        </w:rPr>
        <w:t>Re-infiltrasjon</w:t>
      </w:r>
      <w:bookmarkEnd w:id="50"/>
      <w:bookmarkEnd w:id="51"/>
      <w:bookmarkEnd w:id="52"/>
      <w:r w:rsidR="00344620" w:rsidRPr="009933E9">
        <w:rPr>
          <w:b/>
        </w:rPr>
        <w:t xml:space="preserve"> </w:t>
      </w:r>
    </w:p>
    <w:p w14:paraId="19942D79" w14:textId="21B2FADE" w:rsidR="00B9308B" w:rsidRDefault="003D2E0C" w:rsidP="00530018">
      <w:pPr>
        <w:pStyle w:val="Brdtekst"/>
      </w:pPr>
      <w:r w:rsidRPr="003D2E0C">
        <w:t>Dersom vann skal re-infiltreres til grunnva</w:t>
      </w:r>
      <w:r w:rsidR="004940CB">
        <w:t>n</w:t>
      </w:r>
      <w:r w:rsidRPr="003D2E0C">
        <w:t>n</w:t>
      </w:r>
      <w:r w:rsidR="00EE3DAF">
        <w:t>smagasinet</w:t>
      </w:r>
      <w:r w:rsidRPr="003D2E0C">
        <w:t xml:space="preserve"> skal det beskrives hvordan dette skal utføres og informeres om hvor mye vann som skal tilbakeføres til grunnen. Vannbalansen </w:t>
      </w:r>
      <w:r w:rsidR="00272E88">
        <w:t xml:space="preserve">og stabilitet </w:t>
      </w:r>
      <w:r w:rsidR="00D3369E">
        <w:t xml:space="preserve">i grunnen/poretrykksøkning </w:t>
      </w:r>
      <w:r w:rsidRPr="003D2E0C">
        <w:t xml:space="preserve">må vurderes. </w:t>
      </w:r>
      <w:r w:rsidR="000751D9" w:rsidRPr="000751D9">
        <w:t xml:space="preserve">Virkninger for </w:t>
      </w:r>
      <w:r w:rsidR="000751D9">
        <w:t>grunnvannet</w:t>
      </w:r>
      <w:r w:rsidR="000751D9" w:rsidRPr="000751D9">
        <w:t xml:space="preserve"> mht. temperatur og, forurensningsfare skal beskrives kort.</w:t>
      </w:r>
      <w:r w:rsidR="00272E88">
        <w:t xml:space="preserve"> </w:t>
      </w:r>
      <w:r w:rsidRPr="003D2E0C">
        <w:t xml:space="preserve">Vurder ev. virkninger re-infiltrasjon kan medføre for grunnvannsforekomsten. Området der re-infiltrering skal foregå skal avmerkes på detaljkartet (vedlegg 3). </w:t>
      </w:r>
    </w:p>
    <w:p w14:paraId="3AD9A8FF" w14:textId="6F5ADBE5" w:rsidR="0022604B" w:rsidRPr="00FE1CDA" w:rsidRDefault="003D2E0C" w:rsidP="00530018">
      <w:pPr>
        <w:pStyle w:val="Overskrift2"/>
      </w:pPr>
      <w:bookmarkStart w:id="53" w:name="_Toc61252550"/>
      <w:bookmarkStart w:id="54" w:name="_Toc61252652"/>
      <w:bookmarkStart w:id="55" w:name="_Toc61253201"/>
      <w:bookmarkStart w:id="56" w:name="_Toc61253486"/>
      <w:bookmarkStart w:id="57" w:name="_Toc136600629"/>
      <w:r w:rsidRPr="00FE1CDA">
        <w:t>Teknisk plan for det søkte alternativ</w:t>
      </w:r>
      <w:bookmarkEnd w:id="53"/>
      <w:bookmarkEnd w:id="54"/>
      <w:bookmarkEnd w:id="55"/>
      <w:bookmarkEnd w:id="56"/>
      <w:bookmarkEnd w:id="57"/>
    </w:p>
    <w:p w14:paraId="3C67829D" w14:textId="7BBEED10" w:rsidR="003D2E0C" w:rsidRDefault="003D2E0C" w:rsidP="003D2E0C">
      <w:pPr>
        <w:pStyle w:val="Brdtekst"/>
      </w:pPr>
      <w:bookmarkStart w:id="58" w:name="_Toc61252551"/>
      <w:bookmarkStart w:id="59" w:name="_Toc61252653"/>
      <w:bookmarkStart w:id="60" w:name="_Toc61253202"/>
      <w:bookmarkStart w:id="61" w:name="_Toc61253487"/>
      <w:r w:rsidRPr="003D2E0C">
        <w:t>Tiltaket beskrives her. Beskrivelsen skal suppleres med bilder fra området, jf. vedlegg 5. Alle planlagte inngrep som skal konsesjonsbehandles</w:t>
      </w:r>
      <w:r w:rsidR="00412C4C">
        <w:t>, inkludert avbøtende tiltak,</w:t>
      </w:r>
      <w:r w:rsidRPr="003D2E0C">
        <w:t xml:space="preserve"> tegnes inn på kart (vedlegg 3). Dersom det ikke skal utarbeides reguleringsplan/detaljregulering må det vanligvis søkes om konsesjon for alle arealinngrep frem til vannbehandlingsanlegg eller første høydebasseng. </w:t>
      </w:r>
      <w:r w:rsidR="00A2582C">
        <w:t>Det må derfor komme tydelig fram hva som omfattes av søknaden</w:t>
      </w:r>
      <w:r w:rsidR="000C30FD">
        <w:t>.</w:t>
      </w:r>
      <w:r w:rsidR="00A2582C">
        <w:t xml:space="preserve"> </w:t>
      </w:r>
    </w:p>
    <w:p w14:paraId="77D244FF" w14:textId="5D42E667" w:rsidR="001D51B1" w:rsidRDefault="001D51B1" w:rsidP="001D51B1">
      <w:pPr>
        <w:pStyle w:val="Brdtekst"/>
      </w:pPr>
      <w:r w:rsidRPr="001D51B1">
        <w:rPr>
          <w:rFonts w:eastAsia="Times"/>
        </w:rPr>
        <w:t>Tiltak må utformes på en slik måte at de er tilpasset et fremtidig endret klima. Hvilke klimaendringer tiltaket må tilpasses avhenger av hvor i landet tiltaket planlegges. Norsk klimaservicesenter har utarbeidet klimaprofiler som beskriver hvordan klimaendringer vil påvirke ulike deler av Norge. Du/dere må under planlegging av tiltaket bruke informasjonen og følge anbefalingene i klimaprofilene</w:t>
      </w:r>
      <w:r w:rsidRPr="001D51B1">
        <w:t xml:space="preserve">, se: </w:t>
      </w:r>
      <w:hyperlink r:id="rId13" w:history="1">
        <w:r w:rsidR="00541BB6" w:rsidRPr="001165B5">
          <w:rPr>
            <w:rStyle w:val="Hyperkobling"/>
          </w:rPr>
          <w:t>www.klimaservicesenter.no</w:t>
        </w:r>
      </w:hyperlink>
      <w:r w:rsidRPr="001D51B1">
        <w:t>, og informasjon på www.</w:t>
      </w:r>
      <w:hyperlink r:id="rId14" w:history="1">
        <w:r w:rsidRPr="001D51B1">
          <w:rPr>
            <w:rStyle w:val="Hyperkobling"/>
            <w:rFonts w:eastAsia="Times"/>
          </w:rPr>
          <w:t>klimatilpasning.no</w:t>
        </w:r>
      </w:hyperlink>
      <w:r w:rsidRPr="001D51B1">
        <w:rPr>
          <w:rFonts w:eastAsia="Times"/>
        </w:rPr>
        <w:t>.</w:t>
      </w:r>
      <w:r>
        <w:rPr>
          <w:rFonts w:eastAsia="Times"/>
        </w:rPr>
        <w:t xml:space="preserve"> </w:t>
      </w:r>
    </w:p>
    <w:p w14:paraId="04E8F35C" w14:textId="5B085FF7" w:rsidR="00FE1CDA" w:rsidRPr="00FE1CDA" w:rsidRDefault="00FE1CDA" w:rsidP="00FE1CDA">
      <w:pPr>
        <w:pStyle w:val="Brdtekst"/>
        <w:rPr>
          <w:b/>
        </w:rPr>
      </w:pPr>
      <w:r w:rsidRPr="00FE1CDA">
        <w:rPr>
          <w:b/>
        </w:rPr>
        <w:t>2.3.1 Vannuttak og brønnutforming</w:t>
      </w:r>
    </w:p>
    <w:p w14:paraId="5D5F8F92" w14:textId="0B3090DC" w:rsidR="00FE1CDA" w:rsidRDefault="00FE1CDA" w:rsidP="00FE1CDA">
      <w:pPr>
        <w:pStyle w:val="Brdtekst"/>
      </w:pPr>
      <w:r>
        <w:t>Gjør rede for hvordan vannuttaket skal fordeles mellom brønnene (vekselvis pumping). Ev</w:t>
      </w:r>
      <w:r w:rsidR="00C806A4">
        <w:t>entuell</w:t>
      </w:r>
      <w:r>
        <w:t xml:space="preserve"> variasjon i uttak over året beskrives. Oppgi brønntype og beskriv utforming av brønnhus. </w:t>
      </w:r>
      <w:r w:rsidR="0077770C">
        <w:t>Hvis</w:t>
      </w:r>
      <w:r>
        <w:t xml:space="preserve"> brønnene er flomutsatt beskriv tiltak for å beskytte </w:t>
      </w:r>
      <w:r w:rsidR="0077770C">
        <w:t>disse</w:t>
      </w:r>
      <w:r>
        <w:t xml:space="preserve"> mot inntrenging av flomvann. Dersom det er utarbeidet brønntegning/brønnspesifikasjon kan dette legges ved som vedlegg.</w:t>
      </w:r>
    </w:p>
    <w:p w14:paraId="3C6F06F8" w14:textId="3613B55F" w:rsidR="00FE1CDA" w:rsidRDefault="00FE1CDA" w:rsidP="00FE1CDA">
      <w:pPr>
        <w:pStyle w:val="Brdtekst"/>
      </w:pPr>
      <w:r>
        <w:t>Det skal legges ved et detaljert kart (1:5000) over tiltaksområdet der brønnområdet og alle brønnene, både produksjonsbrønner og ev. peilebrønner skal være inntegnet i farger. Kartet skal ha en god tegnforklaring.</w:t>
      </w:r>
    </w:p>
    <w:p w14:paraId="4E94D64D" w14:textId="1EB2564E" w:rsidR="00B13137" w:rsidRPr="00FE1CDA" w:rsidRDefault="00FE1CDA" w:rsidP="003D2E0C">
      <w:pPr>
        <w:pStyle w:val="Brdtekst"/>
        <w:rPr>
          <w:b/>
        </w:rPr>
      </w:pPr>
      <w:r w:rsidRPr="00FE1CDA">
        <w:rPr>
          <w:b/>
        </w:rPr>
        <w:t>2.3.2 Arealinngrep</w:t>
      </w:r>
    </w:p>
    <w:p w14:paraId="27D56C40" w14:textId="4A16C911" w:rsidR="00FE1CDA" w:rsidRDefault="00FE1CDA" w:rsidP="00FE1CDA">
      <w:pPr>
        <w:pStyle w:val="Brdtekst"/>
      </w:pPr>
      <w:r>
        <w:t>Dersom det ikke skal utarbeides reguleringsplan/detaljregulering i forbindelse med grunnvannstiltaket og tiltaket medfører nye arealinngrep</w:t>
      </w:r>
      <w:r w:rsidR="00BD188C">
        <w:t>,</w:t>
      </w:r>
      <w:r>
        <w:t xml:space="preserve"> som for eksempel vannledninger, sikringstiltak, veier og massedeponi må inngrepene beskrives og </w:t>
      </w:r>
      <w:proofErr w:type="spellStart"/>
      <w:r>
        <w:t>kartfestes</w:t>
      </w:r>
      <w:proofErr w:type="spellEnd"/>
      <w:r>
        <w:t xml:space="preserve">. Hvis slike inngrep skal behandles i reguleringsplan for området etter plan- og bygningsloven, er det </w:t>
      </w:r>
      <w:r w:rsidR="00B32D1D">
        <w:t xml:space="preserve">vanligvis </w:t>
      </w:r>
      <w:r>
        <w:t xml:space="preserve">ikke nødvendig å behandle inngrepene etter bestemmelser i vannressursloven. Da kan kun vannuttaket behandles. </w:t>
      </w:r>
      <w:r w:rsidR="0052555C">
        <w:t>Det</w:t>
      </w:r>
      <w:r w:rsidR="00C84421">
        <w:t xml:space="preserve"> må komme tydelig fram hva søknaden omfatter. </w:t>
      </w:r>
      <w:r>
        <w:t>Dersom det er nødvendig å avklare hvilke inngrep som skal konsesjonsbehandles, ta kontakt med NVE.</w:t>
      </w:r>
    </w:p>
    <w:p w14:paraId="41A69A95" w14:textId="77777777" w:rsidR="00FE1CDA" w:rsidRDefault="00FE1CDA" w:rsidP="00FE1CDA">
      <w:pPr>
        <w:pStyle w:val="Brdtekst"/>
      </w:pPr>
      <w:r>
        <w:t xml:space="preserve">Dersom NVE skal behandle arealinngrep skal disse være inntegnet i samme kart som viser produksjonsbrønner og peilebrønner </w:t>
      </w:r>
      <w:r w:rsidRPr="007A3085">
        <w:t>(i vedlegg 3)</w:t>
      </w:r>
      <w:r>
        <w:t>.</w:t>
      </w:r>
    </w:p>
    <w:p w14:paraId="2F851CF9" w14:textId="77777777" w:rsidR="00FE1CDA" w:rsidRPr="007A3085" w:rsidRDefault="00FE1CDA" w:rsidP="00FE1CDA">
      <w:pPr>
        <w:pStyle w:val="Brdtekst"/>
      </w:pPr>
      <w:r>
        <w:t xml:space="preserve">For informasjon om hvilke opplysninger vi behøver for arealinngrep som vannledninger, veibygging, massetak og deponi se NVEs </w:t>
      </w:r>
      <w:proofErr w:type="spellStart"/>
      <w:r>
        <w:t>søknadsmal</w:t>
      </w:r>
      <w:proofErr w:type="spellEnd"/>
      <w:r>
        <w:t xml:space="preserve"> for vannuttak fra overflatevann: </w:t>
      </w:r>
      <w:hyperlink r:id="rId15" w:history="1">
        <w:r w:rsidRPr="00B57D9C">
          <w:rPr>
            <w:rStyle w:val="Hyperkobling"/>
          </w:rPr>
          <w:t>https://www.nve.no/vann-vassdrag-og-miljo/vannuttak-og-andre-vassdragstiltak/</w:t>
        </w:r>
      </w:hyperlink>
      <w:r>
        <w:t xml:space="preserve"> </w:t>
      </w:r>
    </w:p>
    <w:p w14:paraId="06078C9B" w14:textId="31F59B63" w:rsidR="00FE1CDA" w:rsidRDefault="00FE1CDA" w:rsidP="00FE1CDA">
      <w:pPr>
        <w:pStyle w:val="Overskrift2"/>
      </w:pPr>
      <w:bookmarkStart w:id="62" w:name="_Toc136600630"/>
      <w:r>
        <w:t>Fordeler og ulemper ved tiltaket</w:t>
      </w:r>
      <w:bookmarkEnd w:id="62"/>
    </w:p>
    <w:p w14:paraId="3F6A7212" w14:textId="77777777" w:rsidR="00FD1C75" w:rsidRPr="00FD1C75" w:rsidRDefault="00FD1C75" w:rsidP="00FD1C75">
      <w:pPr>
        <w:pStyle w:val="Brdtekst"/>
        <w:rPr>
          <w:u w:val="single"/>
        </w:rPr>
      </w:pPr>
      <w:r w:rsidRPr="00FD1C75">
        <w:rPr>
          <w:u w:val="single"/>
        </w:rPr>
        <w:t>Fordeler</w:t>
      </w:r>
    </w:p>
    <w:p w14:paraId="71A6EC56" w14:textId="643F1854" w:rsidR="00FD1C75" w:rsidRDefault="00FD1C75" w:rsidP="00FD1C75">
      <w:pPr>
        <w:pStyle w:val="Brdtekst"/>
      </w:pPr>
      <w:r>
        <w:t>Nytte for allmennheten. Andre fordeler.</w:t>
      </w:r>
    </w:p>
    <w:p w14:paraId="2BC58A3E" w14:textId="77777777" w:rsidR="00FD1C75" w:rsidRPr="00FD1C75" w:rsidRDefault="00FD1C75" w:rsidP="00FD1C75">
      <w:pPr>
        <w:pStyle w:val="Brdtekst"/>
        <w:rPr>
          <w:u w:val="single"/>
        </w:rPr>
      </w:pPr>
      <w:r w:rsidRPr="00FD1C75">
        <w:rPr>
          <w:u w:val="single"/>
        </w:rPr>
        <w:t>Ulemper</w:t>
      </w:r>
    </w:p>
    <w:p w14:paraId="631965F8" w14:textId="14329805" w:rsidR="00DA0369" w:rsidRDefault="00FD1C75" w:rsidP="00FD1C75">
      <w:pPr>
        <w:pStyle w:val="Brdtekst"/>
      </w:pPr>
      <w:r>
        <w:t>Ulemper som berører allmenne interesser nevnes her.</w:t>
      </w:r>
    </w:p>
    <w:p w14:paraId="0C3E2DD6" w14:textId="36EEB886" w:rsidR="00F7443D" w:rsidRDefault="00F7443D" w:rsidP="00F7443D">
      <w:pPr>
        <w:pStyle w:val="Overskrift2"/>
      </w:pPr>
      <w:bookmarkStart w:id="63" w:name="_Toc136600631"/>
      <w:r>
        <w:t>Arealbruk og eiendomsforhold</w:t>
      </w:r>
      <w:bookmarkEnd w:id="63"/>
    </w:p>
    <w:p w14:paraId="6921172C" w14:textId="3BCAD672" w:rsidR="00F7443D" w:rsidRPr="00F7443D" w:rsidRDefault="00F7443D" w:rsidP="00F7443D">
      <w:pPr>
        <w:pStyle w:val="Brdtekst"/>
        <w:rPr>
          <w:u w:val="single"/>
        </w:rPr>
      </w:pPr>
      <w:r w:rsidRPr="00F7443D">
        <w:rPr>
          <w:u w:val="single"/>
        </w:rPr>
        <w:t xml:space="preserve">Arealbruk </w:t>
      </w:r>
    </w:p>
    <w:p w14:paraId="3582F43D" w14:textId="77777777" w:rsidR="00F7443D" w:rsidRDefault="00F7443D" w:rsidP="00F7443D">
      <w:pPr>
        <w:pStyle w:val="Brdtekst"/>
      </w:pPr>
      <w:r>
        <w:t xml:space="preserve">Arealbruk på brønnområde med beskyttelsessoner beskrives. Arealbruk tegnes inn på kart. Beskrivelse av ev. annen arealbruk tas med hvis det er nødvendig.  </w:t>
      </w:r>
    </w:p>
    <w:p w14:paraId="7BE0884C" w14:textId="77777777" w:rsidR="00F7443D" w:rsidRPr="00F7443D" w:rsidRDefault="00F7443D" w:rsidP="00F7443D">
      <w:pPr>
        <w:pStyle w:val="Brdtekst"/>
        <w:rPr>
          <w:u w:val="single"/>
        </w:rPr>
      </w:pPr>
      <w:r w:rsidRPr="00F7443D">
        <w:rPr>
          <w:u w:val="single"/>
        </w:rPr>
        <w:t>Eiendomsforhold og forholdet til eventuelt andre rettighetshavere</w:t>
      </w:r>
    </w:p>
    <w:p w14:paraId="6FCD07B4" w14:textId="1DDBAD8A" w:rsidR="00493EEE" w:rsidRDefault="00F7443D" w:rsidP="00F7443D">
      <w:pPr>
        <w:pStyle w:val="Brdtekst"/>
      </w:pPr>
      <w:r>
        <w:t>Forholdet til grunneiere og eventuelt andre rettighetshavere skal beskrives og være avklart før innsending av søknaden. Oversikt over berørte grunneiere og rettighetshavere vedlegges.</w:t>
      </w:r>
    </w:p>
    <w:p w14:paraId="1610271B" w14:textId="77777777" w:rsidR="00024000" w:rsidRPr="009933E9" w:rsidRDefault="00024000" w:rsidP="00024000">
      <w:pPr>
        <w:pStyle w:val="Overskrift2"/>
        <w:tabs>
          <w:tab w:val="num" w:pos="576"/>
        </w:tabs>
      </w:pPr>
      <w:bookmarkStart w:id="64" w:name="_Toc287005435"/>
      <w:bookmarkStart w:id="65" w:name="_Toc136600632"/>
      <w:bookmarkEnd w:id="58"/>
      <w:bookmarkEnd w:id="59"/>
      <w:bookmarkEnd w:id="60"/>
      <w:bookmarkEnd w:id="61"/>
      <w:r w:rsidRPr="009933E9">
        <w:t>Forholdet til offentlige planer og nasjonale føringer</w:t>
      </w:r>
      <w:bookmarkEnd w:id="64"/>
      <w:bookmarkEnd w:id="65"/>
    </w:p>
    <w:p w14:paraId="3C49CA5E" w14:textId="77777777" w:rsidR="00CB1EDF" w:rsidRDefault="00CB1EDF" w:rsidP="00CB1EDF">
      <w:pPr>
        <w:pStyle w:val="Brdtekst"/>
      </w:pPr>
      <w:r>
        <w:t>Beskrivelse av tiltakets status i forhold til:</w:t>
      </w:r>
    </w:p>
    <w:p w14:paraId="75E54390" w14:textId="77777777" w:rsidR="00CB1EDF" w:rsidRPr="00CB1EDF" w:rsidRDefault="00CB1EDF" w:rsidP="00CB1EDF">
      <w:pPr>
        <w:pStyle w:val="Brdtekst"/>
        <w:rPr>
          <w:u w:val="single"/>
        </w:rPr>
      </w:pPr>
      <w:r w:rsidRPr="00CB1EDF">
        <w:rPr>
          <w:u w:val="single"/>
        </w:rPr>
        <w:t>Kommuneplaner</w:t>
      </w:r>
    </w:p>
    <w:p w14:paraId="775DD183" w14:textId="77777777" w:rsidR="00CB1EDF" w:rsidRDefault="00CB1EDF" w:rsidP="00CB1EDF">
      <w:pPr>
        <w:pStyle w:val="Brdtekst"/>
      </w:pPr>
      <w:r>
        <w:t>Planer i henhold til plan- og bygningsloven, mm. Det skal vises til kommuneplanens arealdel. Hvis det skal utarbeides reguleringsplan/detaljregulering i forbindelse med grunnvannstiltaket skal dette oppgis.</w:t>
      </w:r>
    </w:p>
    <w:p w14:paraId="653B8580" w14:textId="77777777" w:rsidR="00CB1EDF" w:rsidRPr="00CB1EDF" w:rsidRDefault="00CB1EDF" w:rsidP="00CB1EDF">
      <w:pPr>
        <w:pStyle w:val="Brdtekst"/>
        <w:rPr>
          <w:u w:val="single"/>
        </w:rPr>
      </w:pPr>
      <w:r w:rsidRPr="00CB1EDF">
        <w:rPr>
          <w:u w:val="single"/>
        </w:rPr>
        <w:t xml:space="preserve">Verneplan for vassdrag </w:t>
      </w:r>
    </w:p>
    <w:p w14:paraId="377D6388" w14:textId="7B575824" w:rsidR="00CB1EDF" w:rsidRDefault="00CB1EDF" w:rsidP="00CB1EDF">
      <w:pPr>
        <w:pStyle w:val="Brdtekst"/>
      </w:pPr>
      <w:r>
        <w:t xml:space="preserve">Dersom grunnvannstiltaket kan påvirke vannføring/vannstand i nærliggende vassdrag, og dette er et vernet vassdrag, </w:t>
      </w:r>
      <w:r w:rsidR="00F000D8">
        <w:t xml:space="preserve">oppgi </w:t>
      </w:r>
      <w:r w:rsidR="00D25BF6">
        <w:t>navn</w:t>
      </w:r>
      <w:r w:rsidR="00720435">
        <w:t xml:space="preserve"> på det vernede vassdraget</w:t>
      </w:r>
      <w:r w:rsidR="00016F83">
        <w:t xml:space="preserve"> og informer om hvilken verneplan </w:t>
      </w:r>
      <w:r w:rsidR="00532B44">
        <w:t>for vassdrag vassdraget er vernet etter</w:t>
      </w:r>
      <w:r w:rsidR="00360087">
        <w:t>.</w:t>
      </w:r>
    </w:p>
    <w:p w14:paraId="60601EB0" w14:textId="77777777" w:rsidR="00CB1EDF" w:rsidRPr="00CB1EDF" w:rsidRDefault="00CB1EDF" w:rsidP="00CB1EDF">
      <w:pPr>
        <w:pStyle w:val="Brdtekst"/>
        <w:rPr>
          <w:u w:val="single"/>
        </w:rPr>
      </w:pPr>
      <w:r w:rsidRPr="00CB1EDF">
        <w:rPr>
          <w:u w:val="single"/>
        </w:rPr>
        <w:t xml:space="preserve">Nasjonale laksevassdrag </w:t>
      </w:r>
    </w:p>
    <w:p w14:paraId="62862E50" w14:textId="44FE520F" w:rsidR="00CB1EDF" w:rsidRDefault="00CB1EDF" w:rsidP="00CB1EDF">
      <w:pPr>
        <w:pStyle w:val="Brdtekst"/>
      </w:pPr>
      <w:r>
        <w:t xml:space="preserve">Dersom grunnvannstiltaket kan påvirke vannføring/vannstand i nærliggende vassdrag, og vassdraget er et nasjonalt laksevassdrag, må </w:t>
      </w:r>
      <w:r w:rsidR="00C139ED">
        <w:t xml:space="preserve">det kort informeres om dette. </w:t>
      </w:r>
    </w:p>
    <w:p w14:paraId="50AB8DE0" w14:textId="77777777" w:rsidR="00CB1EDF" w:rsidRPr="00360087" w:rsidRDefault="00CB1EDF" w:rsidP="00CB1EDF">
      <w:pPr>
        <w:pStyle w:val="Brdtekst"/>
        <w:rPr>
          <w:u w:val="single"/>
        </w:rPr>
      </w:pPr>
      <w:r w:rsidRPr="00360087">
        <w:rPr>
          <w:u w:val="single"/>
        </w:rPr>
        <w:t>Eventuelt andre planer eller beskyttede områder</w:t>
      </w:r>
    </w:p>
    <w:p w14:paraId="606EA9E8" w14:textId="77777777" w:rsidR="00CB1EDF" w:rsidRDefault="00CB1EDF" w:rsidP="00CB1EDF">
      <w:pPr>
        <w:pStyle w:val="Brdtekst"/>
      </w:pPr>
      <w:r>
        <w:t>Dersom tiltaket berører områder som er omfattet av fylkesvise planer, områder vernet etter naturvernloven/ naturmangfoldloven, fredet etter kulturminneloven, statlig sikret friluftsområde med mer skal dette oppgis.</w:t>
      </w:r>
    </w:p>
    <w:p w14:paraId="107919D4" w14:textId="77777777" w:rsidR="00CB1EDF" w:rsidRPr="00CB1EDF" w:rsidRDefault="00CB1EDF" w:rsidP="00CB1EDF">
      <w:pPr>
        <w:pStyle w:val="Brdtekst"/>
        <w:rPr>
          <w:u w:val="single"/>
        </w:rPr>
      </w:pPr>
      <w:r w:rsidRPr="00CB1EDF">
        <w:rPr>
          <w:u w:val="single"/>
        </w:rPr>
        <w:t xml:space="preserve">Vannforskriften </w:t>
      </w:r>
    </w:p>
    <w:p w14:paraId="04B8F71A" w14:textId="701A2A46" w:rsidR="0022604B" w:rsidRDefault="00CB1EDF" w:rsidP="00CB1EDF">
      <w:pPr>
        <w:pStyle w:val="Brdtekst"/>
      </w:pPr>
      <w:r>
        <w:t xml:space="preserve">Oppgi </w:t>
      </w:r>
      <w:r w:rsidR="008350A0">
        <w:t xml:space="preserve">vannforekomst ID og </w:t>
      </w:r>
      <w:r>
        <w:t xml:space="preserve">tiltakets status i henhold til vedtatte regionale forvaltningsplaner etter vannforvaltningsforskriften, se </w:t>
      </w:r>
      <w:hyperlink r:id="rId16" w:history="1">
        <w:r w:rsidRPr="00735A54">
          <w:rPr>
            <w:rStyle w:val="Hyperkobling"/>
          </w:rPr>
          <w:t>www.vannportalen.no</w:t>
        </w:r>
      </w:hyperlink>
    </w:p>
    <w:p w14:paraId="28C56013" w14:textId="77777777" w:rsidR="00024000" w:rsidRPr="00333C72" w:rsidRDefault="00024000" w:rsidP="00333C72">
      <w:pPr>
        <w:pStyle w:val="Brdtekst"/>
      </w:pPr>
    </w:p>
    <w:p w14:paraId="370373CC" w14:textId="77777777" w:rsidR="00067092" w:rsidRDefault="00067092">
      <w:pPr>
        <w:spacing w:line="240" w:lineRule="auto"/>
        <w:rPr>
          <w:b/>
          <w:bCs/>
          <w:kern w:val="28"/>
          <w:sz w:val="26"/>
          <w:szCs w:val="26"/>
          <w:highlight w:val="lightGray"/>
        </w:rPr>
      </w:pPr>
      <w:bookmarkStart w:id="66" w:name="_Toc61252556"/>
      <w:bookmarkStart w:id="67" w:name="_Toc61252654"/>
      <w:bookmarkStart w:id="68" w:name="_Toc61253203"/>
      <w:bookmarkStart w:id="69" w:name="_Toc61253492"/>
      <w:bookmarkStart w:id="70" w:name="_Toc61318446"/>
      <w:r>
        <w:rPr>
          <w:highlight w:val="lightGray"/>
        </w:rPr>
        <w:br w:type="page"/>
      </w:r>
    </w:p>
    <w:p w14:paraId="1A7E2A1C" w14:textId="77777777" w:rsidR="0022604B" w:rsidRPr="00067092" w:rsidRDefault="0022604B" w:rsidP="00067092">
      <w:pPr>
        <w:pStyle w:val="Overskrift1"/>
      </w:pPr>
      <w:bookmarkStart w:id="71" w:name="_Toc136600633"/>
      <w:r w:rsidRPr="00067092">
        <w:t>Virkning for miljø, naturressurser og samfunn</w:t>
      </w:r>
      <w:bookmarkEnd w:id="66"/>
      <w:bookmarkEnd w:id="67"/>
      <w:bookmarkEnd w:id="68"/>
      <w:bookmarkEnd w:id="69"/>
      <w:bookmarkEnd w:id="70"/>
      <w:bookmarkEnd w:id="71"/>
    </w:p>
    <w:p w14:paraId="27A1AD42" w14:textId="77777777" w:rsidR="00B67F8D" w:rsidRDefault="00B67F8D" w:rsidP="00B67F8D">
      <w:pPr>
        <w:pStyle w:val="Brdtekst"/>
      </w:pPr>
      <w:bookmarkStart w:id="72" w:name="_Toc61252561"/>
      <w:bookmarkStart w:id="73" w:name="_Toc61252659"/>
      <w:bookmarkStart w:id="74" w:name="_Toc61253208"/>
      <w:bookmarkStart w:id="75" w:name="_Toc61253497"/>
      <w:bookmarkStart w:id="76" w:name="_Toc61318447"/>
      <w:bookmarkStart w:id="77" w:name="_Toc61252557"/>
      <w:bookmarkStart w:id="78" w:name="_Toc61252655"/>
      <w:bookmarkStart w:id="79" w:name="_Toc61253204"/>
      <w:bookmarkStart w:id="80" w:name="_Toc61253493"/>
      <w:r>
        <w:t xml:space="preserve">Her skal det gis en beskrivelse av dagens situasjon (nå-situasjon) for hvert av deltemaene, samt en redegjørelse for forventede endringer og konsekvenser som følge av en utbygging. Dersom grunnvannstiltaket påvirker nærliggende vassdrag skal virkninger beskrives for aktuelle deltemaer. Hvert underpunkt skal gi en selvstendig sammenstilling av forholdene. Det er ikke nok å vise til ev. vedlagte rapporter. </w:t>
      </w:r>
    </w:p>
    <w:p w14:paraId="67D93263" w14:textId="1A79FCB1" w:rsidR="00C92075" w:rsidRPr="006E56FC" w:rsidRDefault="00E00015" w:rsidP="006E56FC">
      <w:pPr>
        <w:pStyle w:val="Brdtekst"/>
      </w:pPr>
      <w:r>
        <w:t>For k</w:t>
      </w:r>
      <w:r w:rsidR="00C92075" w:rsidRPr="006E56FC">
        <w:t xml:space="preserve">artlegging og dokumentasjon av naturmangfold </w:t>
      </w:r>
      <w:r>
        <w:t xml:space="preserve">er det ikke utarbeidet noen </w:t>
      </w:r>
      <w:r w:rsidR="00ED6197">
        <w:t xml:space="preserve">egen </w:t>
      </w:r>
      <w:r w:rsidR="00403DAB">
        <w:t>veileder for grunnvann</w:t>
      </w:r>
      <w:r w:rsidR="00A21F98">
        <w:t>stiltak</w:t>
      </w:r>
      <w:r w:rsidR="000D62C7">
        <w:t xml:space="preserve">. Dere </w:t>
      </w:r>
      <w:r w:rsidR="00C92075" w:rsidRPr="006E56FC">
        <w:t>skal følge siste versjon av veileder som finnes på NVEs nettsider</w:t>
      </w:r>
      <w:r>
        <w:t xml:space="preserve"> for bygging </w:t>
      </w:r>
      <w:r w:rsidR="000D62C7">
        <w:t>av småkraftverk.</w:t>
      </w:r>
      <w:r w:rsidR="00C92075" w:rsidRPr="006E56FC">
        <w:t xml:space="preserve"> </w:t>
      </w:r>
    </w:p>
    <w:p w14:paraId="126EF48E" w14:textId="77777777" w:rsidR="00C92075" w:rsidRPr="006E56FC" w:rsidRDefault="00C92075" w:rsidP="006E56FC">
      <w:pPr>
        <w:pStyle w:val="Brdtekst"/>
      </w:pPr>
      <w:r w:rsidRPr="006E56FC">
        <w:t>Vurderinger av tiltakets virkning/konsekvens for de aktuelle fagtemaene skal følge Miljødirektoratets veileder for konsekvensutredninger for klima og miljø, M-1941.</w:t>
      </w:r>
    </w:p>
    <w:p w14:paraId="199B466B" w14:textId="2236FEBD" w:rsidR="0022604B" w:rsidRPr="00F055E7" w:rsidRDefault="00B67F8D" w:rsidP="00F055E7">
      <w:pPr>
        <w:pStyle w:val="Overskrift2"/>
      </w:pPr>
      <w:bookmarkStart w:id="81" w:name="_Toc136600634"/>
      <w:r>
        <w:t>Virkninger for grunnvannsmagasinet</w:t>
      </w:r>
      <w:bookmarkEnd w:id="81"/>
    </w:p>
    <w:p w14:paraId="688C00CD" w14:textId="6BC35E85" w:rsidR="00B67F8D" w:rsidRDefault="00B67F8D" w:rsidP="00B67F8D">
      <w:pPr>
        <w:pStyle w:val="Brdtekst"/>
      </w:pPr>
      <w:r>
        <w:t>Vurder ev. virkninger grunnvannstiltaket vil medføre for grunnvanns</w:t>
      </w:r>
      <w:r w:rsidR="00AB3690">
        <w:t>magasinet</w:t>
      </w:r>
      <w:r w:rsidR="008B4A63">
        <w:t>.</w:t>
      </w:r>
      <w:r>
        <w:t xml:space="preserve"> Beskriv senkning av grunnvannsspeil og utbredelse (antatt) av senkningstrakt rundt brønnen(e). Vurder om vannuttaket kan medføre varig senkning av grunnvannstanden. Dersom brønnområdet er ved sjøen, vurder om planlagt uttak av grunnvann kan medføre saltvannsinntrengning til grunnvannet, og hvilke virkninger dette vil medføre. </w:t>
      </w:r>
    </w:p>
    <w:p w14:paraId="75A9CB5A" w14:textId="1FF23567" w:rsidR="00B67F8D" w:rsidRDefault="00B67F8D" w:rsidP="00B67F8D">
      <w:pPr>
        <w:pStyle w:val="Brdtekst"/>
      </w:pPr>
      <w:r>
        <w:t>Beskriv ev. endringer i strømningsmønster og hvordan dette vil påvirke grunnvanns</w:t>
      </w:r>
      <w:r w:rsidR="00FF0057">
        <w:t>magasinet</w:t>
      </w:r>
      <w:r>
        <w:t xml:space="preserve"> spesielt nydannelse av grunnvann. Endret strømningsmønster skal </w:t>
      </w:r>
      <w:proofErr w:type="spellStart"/>
      <w:r>
        <w:t>kartfestes</w:t>
      </w:r>
      <w:proofErr w:type="spellEnd"/>
      <w:r>
        <w:t xml:space="preserve"> (i vedlegg 4).</w:t>
      </w:r>
    </w:p>
    <w:p w14:paraId="43752E03" w14:textId="04BE38DB" w:rsidR="0022604B" w:rsidRDefault="00B67F8D" w:rsidP="004E380C">
      <w:pPr>
        <w:pStyle w:val="Overskrift2"/>
      </w:pPr>
      <w:bookmarkStart w:id="82" w:name="_Toc136600635"/>
      <w:r>
        <w:t>Virkninger for nærliggende vassdrag</w:t>
      </w:r>
      <w:bookmarkEnd w:id="82"/>
    </w:p>
    <w:p w14:paraId="6EE1E90A" w14:textId="77777777" w:rsidR="00B67F8D" w:rsidRDefault="00B67F8D" w:rsidP="00B67F8D">
      <w:pPr>
        <w:pStyle w:val="Brdtekst"/>
      </w:pPr>
      <w:r>
        <w:t>For nærliggende vassdrag som kan bli påvirket av grunnvannstiltaket skal d</w:t>
      </w:r>
      <w:r w:rsidRPr="00970B45">
        <w:t>agens forhold (vannføringsforhold og ev. vannst</w:t>
      </w:r>
      <w:r>
        <w:t xml:space="preserve">andsvariasjoner) beskrives. </w:t>
      </w:r>
      <w:r w:rsidRPr="00333C72">
        <w:t>Alminnelig lavvannføring, 5-persen</w:t>
      </w:r>
      <w:r>
        <w:t>til sommervannføring (1.5-30.9) og</w:t>
      </w:r>
      <w:r w:rsidRPr="00333C72">
        <w:t xml:space="preserve"> 5-persentil vintervannføring (1.10-30.4) </w:t>
      </w:r>
      <w:r>
        <w:t>skal beregnes</w:t>
      </w:r>
      <w:r w:rsidRPr="00333C72">
        <w:t xml:space="preserve">. Kurver som viser vannføringen </w:t>
      </w:r>
      <w:r>
        <w:t xml:space="preserve">i vassdraget ved tiltaksområdet i et </w:t>
      </w:r>
      <w:r w:rsidRPr="00333C72">
        <w:t>vått, middels og tørt år skal vedlegges</w:t>
      </w:r>
      <w:r>
        <w:t xml:space="preserve">. </w:t>
      </w:r>
      <w:r w:rsidRPr="00333C72">
        <w:t xml:space="preserve"> </w:t>
      </w:r>
    </w:p>
    <w:p w14:paraId="6BB61DA4" w14:textId="2EF38DAD" w:rsidR="00B67F8D" w:rsidRDefault="00B67F8D" w:rsidP="00B67F8D">
      <w:pPr>
        <w:pStyle w:val="Brdtekst"/>
      </w:pPr>
      <w:r>
        <w:t xml:space="preserve">Dersom grunnvannstiltaket påvirker vannføringen skal dette beskrives, og det skal anslås hvor mye vann som </w:t>
      </w:r>
      <w:r w:rsidR="005B1919">
        <w:t xml:space="preserve">blir </w:t>
      </w:r>
      <w:proofErr w:type="spellStart"/>
      <w:r w:rsidR="005B1919">
        <w:t>fraført</w:t>
      </w:r>
      <w:proofErr w:type="spellEnd"/>
      <w:r>
        <w:t xml:space="preserve"> vassdraget. Det skal særlig vurderes hvordan vannføringen blir påvirket i lavvannsperioder. </w:t>
      </w:r>
    </w:p>
    <w:p w14:paraId="336F7FB4" w14:textId="491D5610" w:rsidR="00901786" w:rsidRPr="009933E9" w:rsidRDefault="00E71365" w:rsidP="00901786">
      <w:pPr>
        <w:pStyle w:val="Overskrift2"/>
        <w:tabs>
          <w:tab w:val="num" w:pos="576"/>
        </w:tabs>
      </w:pPr>
      <w:bookmarkStart w:id="83" w:name="_Toc136600636"/>
      <w:r>
        <w:t>Risikovurdering for skade</w:t>
      </w:r>
      <w:r w:rsidR="009C6D95">
        <w:t xml:space="preserve"> </w:t>
      </w:r>
      <w:r w:rsidR="006F78BB">
        <w:t>og klimaendringer</w:t>
      </w:r>
      <w:bookmarkEnd w:id="83"/>
    </w:p>
    <w:p w14:paraId="1F51810D" w14:textId="302E029E" w:rsidR="00D9567C" w:rsidRDefault="00224FC1" w:rsidP="00B67F8D">
      <w:pPr>
        <w:pStyle w:val="Brdtekst"/>
      </w:pPr>
      <w:r>
        <w:t xml:space="preserve">Grunnvannstiltakets potensiale for utløsning av setninger og setningsskader må vurderes. Det må gjøres en risikovurdering basert på grunnundersøkelser </w:t>
      </w:r>
      <w:r w:rsidR="00704B88">
        <w:t>og en vurdering av skadepotensiale.</w:t>
      </w:r>
    </w:p>
    <w:p w14:paraId="14F9C37E" w14:textId="2156F068" w:rsidR="00B67F8D" w:rsidRDefault="00B67F8D" w:rsidP="00B67F8D">
      <w:pPr>
        <w:pStyle w:val="Brdtekst"/>
      </w:pPr>
      <w:r>
        <w:t xml:space="preserve">Dersom brønnområdet er flomutsatt skal flommer i vassdraget beskrives (hyppighet, størrelse og tid på året), og ev. endringer i flomforhold som følge av utbyggingen vurderes. </w:t>
      </w:r>
    </w:p>
    <w:p w14:paraId="575B17A1" w14:textId="77777777" w:rsidR="00E807F5" w:rsidRDefault="00AF5446" w:rsidP="00E807F5">
      <w:pPr>
        <w:pStyle w:val="Brdtekst"/>
      </w:pPr>
      <w:r>
        <w:t xml:space="preserve">Gi en kort vurdering </w:t>
      </w:r>
      <w:r w:rsidR="00B67F8D">
        <w:t>av om hele eller deler av tiltaket ligger i skredutsatt område. Potensiell fare for steinsprang, snøskred og kvikkleire beskrives med utgangspunkt i informasjon i NVEs Skredatlas (</w:t>
      </w:r>
      <w:hyperlink r:id="rId17" w:history="1">
        <w:r w:rsidR="005B1919" w:rsidRPr="00735A54">
          <w:rPr>
            <w:rStyle w:val="Hyperkobling"/>
          </w:rPr>
          <w:t>http://skredatlas.nve.no</w:t>
        </w:r>
      </w:hyperlink>
      <w:r w:rsidR="00B67F8D">
        <w:t xml:space="preserve">). Hvis det finnes registreringer av skredhendelser skal det også omtales. Der det er potensiell fare skal det foretas en konkret vurdering. Dersom faren ikke er reell ber vi om en begrunnelse for dette, ev. om det er behov for risikoreduserende tiltak. </w:t>
      </w:r>
      <w:r w:rsidR="00E807F5">
        <w:t>Vurder om klimaendringer vil føre til økt skredfare.</w:t>
      </w:r>
    </w:p>
    <w:p w14:paraId="766B834E" w14:textId="46C7968A" w:rsidR="00901786" w:rsidRPr="009933E9" w:rsidRDefault="00B67F8D" w:rsidP="00B67F8D">
      <w:pPr>
        <w:pStyle w:val="Brdtekst"/>
      </w:pPr>
      <w:r>
        <w:t xml:space="preserve">For mer veiledning, se NVEs Retningslinje nr. 2/2011 </w:t>
      </w:r>
      <w:proofErr w:type="spellStart"/>
      <w:r>
        <w:t>Flaum</w:t>
      </w:r>
      <w:proofErr w:type="spellEnd"/>
      <w:r>
        <w:t xml:space="preserve">- og skredfare og NVEs Veileder: Kartlegging og vurdering av skredfare i arealplaner. Disse finnes på NVEs nettsider: </w:t>
      </w:r>
      <w:hyperlink r:id="rId18" w:history="1">
        <w:r w:rsidR="005B1919" w:rsidRPr="00735A54">
          <w:rPr>
            <w:rStyle w:val="Hyperkobling"/>
          </w:rPr>
          <w:t>http://www.nve.no/no/Flom-og-skred/Arealplaner-i-fareomrader/</w:t>
        </w:r>
      </w:hyperlink>
      <w:r>
        <w:t xml:space="preserve"> . Vannforsyning er å regne som viktig infrastruktur. </w:t>
      </w:r>
    </w:p>
    <w:p w14:paraId="13BCB186" w14:textId="77777777" w:rsidR="00901786" w:rsidRPr="009933E9" w:rsidRDefault="00901786" w:rsidP="00901786">
      <w:pPr>
        <w:pStyle w:val="Overskrift2"/>
        <w:tabs>
          <w:tab w:val="num" w:pos="576"/>
        </w:tabs>
      </w:pPr>
      <w:bookmarkStart w:id="84" w:name="_Toc287005441"/>
      <w:bookmarkStart w:id="85" w:name="_Toc136600637"/>
      <w:r w:rsidRPr="009933E9">
        <w:t>Rødlistearter</w:t>
      </w:r>
      <w:bookmarkEnd w:id="84"/>
      <w:bookmarkEnd w:id="85"/>
    </w:p>
    <w:p w14:paraId="48F30DF6" w14:textId="77777777" w:rsidR="00901786" w:rsidRPr="009933E9" w:rsidRDefault="00901786" w:rsidP="00901786">
      <w:pPr>
        <w:pStyle w:val="Brdtekst"/>
      </w:pPr>
      <w:r w:rsidRPr="009933E9">
        <w:t>Forekomst eller sannsynlig forekomst av rødlistearter i undersøkelsesområdet skal beskrives.</w:t>
      </w:r>
    </w:p>
    <w:p w14:paraId="2F6B7D9F" w14:textId="77777777" w:rsidR="00901786" w:rsidRPr="009933E9" w:rsidRDefault="00901786" w:rsidP="00901786">
      <w:pPr>
        <w:pStyle w:val="Brdtekst"/>
      </w:pPr>
      <w:r w:rsidRPr="009933E9">
        <w:t>Funn av rødlistearter skal presenteres i egen tabell og forholde seg til den gjeldende Norsk rødliste for arter.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43"/>
        <w:gridCol w:w="1134"/>
        <w:gridCol w:w="2245"/>
      </w:tblGrid>
      <w:tr w:rsidR="00901786" w:rsidRPr="009933E9" w14:paraId="02C08A7A" w14:textId="77777777" w:rsidTr="00901786">
        <w:tc>
          <w:tcPr>
            <w:tcW w:w="1267" w:type="dxa"/>
          </w:tcPr>
          <w:p w14:paraId="49BEFBC7" w14:textId="77777777" w:rsidR="00901786" w:rsidRPr="009933E9" w:rsidRDefault="00901786" w:rsidP="00901786">
            <w:pPr>
              <w:pStyle w:val="Brdtekst"/>
              <w:rPr>
                <w:b/>
              </w:rPr>
            </w:pPr>
            <w:proofErr w:type="spellStart"/>
            <w:r w:rsidRPr="009933E9">
              <w:rPr>
                <w:b/>
              </w:rPr>
              <w:t>Rødlisteart</w:t>
            </w:r>
            <w:proofErr w:type="spellEnd"/>
          </w:p>
        </w:tc>
        <w:tc>
          <w:tcPr>
            <w:tcW w:w="1843" w:type="dxa"/>
          </w:tcPr>
          <w:p w14:paraId="3ECDD1EB" w14:textId="77777777" w:rsidR="00901786" w:rsidRPr="009933E9" w:rsidRDefault="00901786" w:rsidP="00901786">
            <w:pPr>
              <w:pStyle w:val="Brdtekst"/>
              <w:rPr>
                <w:b/>
              </w:rPr>
            </w:pPr>
            <w:r w:rsidRPr="009933E9">
              <w:rPr>
                <w:b/>
              </w:rPr>
              <w:t>Rødlistekategori</w:t>
            </w:r>
          </w:p>
        </w:tc>
        <w:tc>
          <w:tcPr>
            <w:tcW w:w="1134" w:type="dxa"/>
          </w:tcPr>
          <w:p w14:paraId="78FAE8ED" w14:textId="77777777" w:rsidR="00901786" w:rsidRPr="009933E9" w:rsidRDefault="00901786" w:rsidP="00901786">
            <w:pPr>
              <w:pStyle w:val="Brdtekst"/>
              <w:rPr>
                <w:b/>
              </w:rPr>
            </w:pPr>
            <w:r w:rsidRPr="009933E9">
              <w:rPr>
                <w:b/>
              </w:rPr>
              <w:t>Funnsted</w:t>
            </w:r>
          </w:p>
        </w:tc>
        <w:tc>
          <w:tcPr>
            <w:tcW w:w="2245" w:type="dxa"/>
          </w:tcPr>
          <w:p w14:paraId="4CC6D404" w14:textId="77777777" w:rsidR="00901786" w:rsidRPr="009933E9" w:rsidRDefault="00901786" w:rsidP="00901786">
            <w:pPr>
              <w:pStyle w:val="Brdtekst"/>
              <w:rPr>
                <w:b/>
              </w:rPr>
            </w:pPr>
            <w:r w:rsidRPr="009933E9">
              <w:rPr>
                <w:b/>
              </w:rPr>
              <w:t>Påvirkningsfaktorer*</w:t>
            </w:r>
          </w:p>
        </w:tc>
      </w:tr>
      <w:tr w:rsidR="00901786" w:rsidRPr="009933E9" w14:paraId="05D35DED" w14:textId="77777777" w:rsidTr="00901786">
        <w:tc>
          <w:tcPr>
            <w:tcW w:w="1267" w:type="dxa"/>
          </w:tcPr>
          <w:p w14:paraId="2F8D28D0" w14:textId="77777777" w:rsidR="00901786" w:rsidRPr="009933E9" w:rsidRDefault="00901786" w:rsidP="00901786">
            <w:pPr>
              <w:pStyle w:val="Brdtekst"/>
            </w:pPr>
          </w:p>
        </w:tc>
        <w:tc>
          <w:tcPr>
            <w:tcW w:w="1843" w:type="dxa"/>
          </w:tcPr>
          <w:p w14:paraId="556379C6" w14:textId="77777777" w:rsidR="00901786" w:rsidRPr="009933E9" w:rsidRDefault="00901786" w:rsidP="00901786">
            <w:pPr>
              <w:pStyle w:val="Brdtekst"/>
            </w:pPr>
          </w:p>
        </w:tc>
        <w:tc>
          <w:tcPr>
            <w:tcW w:w="1134" w:type="dxa"/>
          </w:tcPr>
          <w:p w14:paraId="644372F9" w14:textId="77777777" w:rsidR="00901786" w:rsidRPr="009933E9" w:rsidRDefault="00901786" w:rsidP="00901786">
            <w:pPr>
              <w:pStyle w:val="Brdtekst"/>
            </w:pPr>
          </w:p>
        </w:tc>
        <w:tc>
          <w:tcPr>
            <w:tcW w:w="2245" w:type="dxa"/>
          </w:tcPr>
          <w:p w14:paraId="0A9EB6B1" w14:textId="77777777" w:rsidR="00901786" w:rsidRPr="009933E9" w:rsidRDefault="00901786" w:rsidP="00901786">
            <w:pPr>
              <w:pStyle w:val="Brdtekst"/>
            </w:pPr>
          </w:p>
        </w:tc>
      </w:tr>
      <w:tr w:rsidR="006A1BB8" w:rsidRPr="009933E9" w14:paraId="577DCA90" w14:textId="77777777" w:rsidTr="00901786">
        <w:tc>
          <w:tcPr>
            <w:tcW w:w="1267" w:type="dxa"/>
          </w:tcPr>
          <w:p w14:paraId="18C6F45D" w14:textId="77777777" w:rsidR="006A1BB8" w:rsidRPr="009933E9" w:rsidRDefault="006A1BB8" w:rsidP="00901786">
            <w:pPr>
              <w:pStyle w:val="Brdtekst"/>
            </w:pPr>
          </w:p>
        </w:tc>
        <w:tc>
          <w:tcPr>
            <w:tcW w:w="1843" w:type="dxa"/>
          </w:tcPr>
          <w:p w14:paraId="23994E28" w14:textId="77777777" w:rsidR="006A1BB8" w:rsidRPr="009933E9" w:rsidRDefault="006A1BB8" w:rsidP="00901786">
            <w:pPr>
              <w:pStyle w:val="Brdtekst"/>
            </w:pPr>
          </w:p>
        </w:tc>
        <w:tc>
          <w:tcPr>
            <w:tcW w:w="1134" w:type="dxa"/>
          </w:tcPr>
          <w:p w14:paraId="4B581B1D" w14:textId="77777777" w:rsidR="006A1BB8" w:rsidRPr="009933E9" w:rsidRDefault="006A1BB8" w:rsidP="00901786">
            <w:pPr>
              <w:pStyle w:val="Brdtekst"/>
            </w:pPr>
          </w:p>
        </w:tc>
        <w:tc>
          <w:tcPr>
            <w:tcW w:w="2245" w:type="dxa"/>
          </w:tcPr>
          <w:p w14:paraId="0E15056C" w14:textId="77777777" w:rsidR="006A1BB8" w:rsidRPr="009933E9" w:rsidRDefault="006A1BB8" w:rsidP="00901786">
            <w:pPr>
              <w:pStyle w:val="Brdtekst"/>
            </w:pPr>
          </w:p>
        </w:tc>
      </w:tr>
      <w:tr w:rsidR="006A1BB8" w:rsidRPr="009933E9" w14:paraId="4A3EB2F6" w14:textId="77777777" w:rsidTr="00901786">
        <w:tc>
          <w:tcPr>
            <w:tcW w:w="1267" w:type="dxa"/>
          </w:tcPr>
          <w:p w14:paraId="0FD0D759" w14:textId="77777777" w:rsidR="006A1BB8" w:rsidRPr="009933E9" w:rsidRDefault="006A1BB8" w:rsidP="00901786">
            <w:pPr>
              <w:pStyle w:val="Brdtekst"/>
            </w:pPr>
          </w:p>
        </w:tc>
        <w:tc>
          <w:tcPr>
            <w:tcW w:w="1843" w:type="dxa"/>
          </w:tcPr>
          <w:p w14:paraId="59E22D6C" w14:textId="77777777" w:rsidR="006A1BB8" w:rsidRPr="009933E9" w:rsidRDefault="006A1BB8" w:rsidP="00901786">
            <w:pPr>
              <w:pStyle w:val="Brdtekst"/>
            </w:pPr>
          </w:p>
        </w:tc>
        <w:tc>
          <w:tcPr>
            <w:tcW w:w="1134" w:type="dxa"/>
          </w:tcPr>
          <w:p w14:paraId="54F57BFF" w14:textId="77777777" w:rsidR="006A1BB8" w:rsidRPr="009933E9" w:rsidRDefault="006A1BB8" w:rsidP="00901786">
            <w:pPr>
              <w:pStyle w:val="Brdtekst"/>
            </w:pPr>
          </w:p>
        </w:tc>
        <w:tc>
          <w:tcPr>
            <w:tcW w:w="2245" w:type="dxa"/>
          </w:tcPr>
          <w:p w14:paraId="68A2D7D3" w14:textId="77777777" w:rsidR="006A1BB8" w:rsidRPr="009933E9" w:rsidRDefault="006A1BB8" w:rsidP="00901786">
            <w:pPr>
              <w:pStyle w:val="Brdtekst"/>
            </w:pPr>
          </w:p>
        </w:tc>
      </w:tr>
    </w:tbl>
    <w:p w14:paraId="62646420" w14:textId="77777777" w:rsidR="00901786" w:rsidRPr="009933E9" w:rsidRDefault="00A81528" w:rsidP="00901786">
      <w:pPr>
        <w:pStyle w:val="Brdtekst"/>
      </w:pPr>
      <w:r>
        <w:t xml:space="preserve">* se </w:t>
      </w:r>
      <w:hyperlink r:id="rId19" w:history="1">
        <w:r w:rsidRPr="00E253EC">
          <w:rPr>
            <w:rStyle w:val="Hyperkobling"/>
          </w:rPr>
          <w:t>www.artsportalen.artsdatabanken.no</w:t>
        </w:r>
      </w:hyperlink>
      <w:r>
        <w:rPr>
          <w:rStyle w:val="Hyperkobling"/>
        </w:rPr>
        <w:t xml:space="preserve"> </w:t>
      </w:r>
    </w:p>
    <w:p w14:paraId="40621AE2" w14:textId="77777777" w:rsidR="00901786" w:rsidRPr="009933E9" w:rsidRDefault="00901786" w:rsidP="00901786">
      <w:pPr>
        <w:pStyle w:val="Overskrift2"/>
        <w:tabs>
          <w:tab w:val="num" w:pos="576"/>
        </w:tabs>
      </w:pPr>
      <w:bookmarkStart w:id="86" w:name="_Toc287005442"/>
      <w:bookmarkStart w:id="87" w:name="_Toc136600638"/>
      <w:r w:rsidRPr="009933E9">
        <w:t>Terrestrisk miljø</w:t>
      </w:r>
      <w:bookmarkEnd w:id="86"/>
      <w:bookmarkEnd w:id="87"/>
    </w:p>
    <w:p w14:paraId="07C0A168" w14:textId="5326859A" w:rsidR="00FB726F" w:rsidRDefault="00FB726F" w:rsidP="00FB726F">
      <w:pPr>
        <w:pStyle w:val="Brdtekst"/>
      </w:pPr>
      <w:r>
        <w:t>Hvis det er utarbeidet rapport om biologisk mangfold eller det foreligger andre rapporter, skal teksten ta utgangspunkt i disse.  Hvis det ikke er utarbeidet rapport om biologisk mangfold, se for eksempel Naturbase (</w:t>
      </w:r>
      <w:hyperlink r:id="rId20" w:history="1">
        <w:r w:rsidRPr="00735A54">
          <w:rPr>
            <w:rStyle w:val="Hyperkobling"/>
          </w:rPr>
          <w:t>www.naturbase.no</w:t>
        </w:r>
      </w:hyperlink>
      <w:r>
        <w:t>) NVEs vassdragsatlas (</w:t>
      </w:r>
      <w:hyperlink r:id="rId21" w:history="1">
        <w:r w:rsidRPr="00735A54">
          <w:rPr>
            <w:rStyle w:val="Hyperkobling"/>
          </w:rPr>
          <w:t>www.vassdragsatlas.no</w:t>
        </w:r>
      </w:hyperlink>
      <w:r>
        <w:t>) og Artsdatabankens artskart (</w:t>
      </w:r>
      <w:hyperlink r:id="rId22" w:history="1">
        <w:r w:rsidRPr="00735A54">
          <w:rPr>
            <w:rStyle w:val="Hyperkobling"/>
          </w:rPr>
          <w:t>https://www.artsdatabanken.no</w:t>
        </w:r>
      </w:hyperlink>
      <w:r>
        <w:t xml:space="preserve">) </w:t>
      </w:r>
    </w:p>
    <w:p w14:paraId="03FCC86F" w14:textId="77777777" w:rsidR="00FB726F" w:rsidRDefault="00FB726F" w:rsidP="00FB726F">
      <w:pPr>
        <w:pStyle w:val="Brdtekst"/>
      </w:pPr>
      <w:r>
        <w:t xml:space="preserve">Søknaden må inneholde en generell omtale av biologiske verdier knyttet til det terrestriske miljøet i området. Verdifulle naturtyper og rødlistearter må omtales spesielt sammen med en beskrivelse av karplanter, moser, lav, fugl og pattedyr. </w:t>
      </w:r>
    </w:p>
    <w:p w14:paraId="13A1FFE7" w14:textId="7481D4C5" w:rsidR="00FB726F" w:rsidRDefault="00FB726F" w:rsidP="00FB726F">
      <w:pPr>
        <w:pStyle w:val="Brdtekst"/>
      </w:pPr>
      <w:r>
        <w:t xml:space="preserve">Ved inngrep i våtmarksområder utvides dette til også å gjelde arter som har preferanse til slike habitater. </w:t>
      </w:r>
      <w:r w:rsidR="00AE7571">
        <w:t xml:space="preserve">Påvirkning </w:t>
      </w:r>
      <w:r w:rsidR="00EB60A9">
        <w:t>på</w:t>
      </w:r>
      <w:r w:rsidR="00691BAB">
        <w:t xml:space="preserve"> våtmark som for eksempel</w:t>
      </w:r>
      <w:r w:rsidR="00AE7571">
        <w:t xml:space="preserve"> myr</w:t>
      </w:r>
      <w:r w:rsidR="00493D89">
        <w:t>,</w:t>
      </w:r>
      <w:r w:rsidR="00AE7571">
        <w:t xml:space="preserve"> og andre grunnvannsbaserte økosystemer skal</w:t>
      </w:r>
      <w:r w:rsidR="00EB60A9">
        <w:t xml:space="preserve"> beskrives.</w:t>
      </w:r>
    </w:p>
    <w:p w14:paraId="7A3BC93E" w14:textId="77777777" w:rsidR="00FB726F" w:rsidRDefault="00FB726F" w:rsidP="00FB726F">
      <w:pPr>
        <w:pStyle w:val="Brdtekst"/>
      </w:pPr>
      <w:r>
        <w:t>Arter som omfattes av Miljødirektoratets handlingsplaner, eller prioriterte arter iht. naturmangfoldloven omtales spesielt.</w:t>
      </w:r>
    </w:p>
    <w:p w14:paraId="3A47106C" w14:textId="77777777" w:rsidR="00831E9A" w:rsidRPr="009933E9" w:rsidRDefault="00831E9A" w:rsidP="00831E9A">
      <w:pPr>
        <w:pStyle w:val="Overskrift2"/>
        <w:tabs>
          <w:tab w:val="num" w:pos="576"/>
        </w:tabs>
      </w:pPr>
      <w:bookmarkStart w:id="88" w:name="_Toc287005443"/>
      <w:bookmarkStart w:id="89" w:name="_Toc136600639"/>
      <w:r w:rsidRPr="009933E9">
        <w:t>Akvatisk miljø</w:t>
      </w:r>
      <w:bookmarkEnd w:id="88"/>
      <w:bookmarkEnd w:id="89"/>
    </w:p>
    <w:p w14:paraId="31647404" w14:textId="77777777" w:rsidR="00C700FF" w:rsidRDefault="00C700FF" w:rsidP="00C700FF">
      <w:pPr>
        <w:pStyle w:val="Brdtekst"/>
      </w:pPr>
      <w:r>
        <w:t>Dersom elver og/eller innsjøer blir nevneverdig påvirket av grunnvannstiltaket skal dagens tilstand og virkninger for akvatisk miljø beskrives.</w:t>
      </w:r>
    </w:p>
    <w:p w14:paraId="75C38143" w14:textId="4CBCC795" w:rsidR="00C700FF" w:rsidRDefault="00C700FF" w:rsidP="00C700FF">
      <w:pPr>
        <w:pStyle w:val="Brdtekst"/>
      </w:pPr>
      <w:r>
        <w:t xml:space="preserve">Hvis det er utarbeidet rapport om biologisk mangfold eller det foreligger andre rapporter, skal teksten ta utgangspunkt i disse. Hvis det ikke er utarbeidet rapport om biologisk mangfold, se for eksempel </w:t>
      </w:r>
      <w:hyperlink r:id="rId23" w:history="1">
        <w:r w:rsidRPr="00735A54">
          <w:rPr>
            <w:rStyle w:val="Hyperkobling"/>
          </w:rPr>
          <w:t>www.naturbase.no</w:t>
        </w:r>
      </w:hyperlink>
      <w:r>
        <w:t xml:space="preserve">, </w:t>
      </w:r>
      <w:hyperlink r:id="rId24" w:history="1">
        <w:r w:rsidRPr="00735A54">
          <w:rPr>
            <w:rStyle w:val="Hyperkobling"/>
          </w:rPr>
          <w:t>www.vassdragsatlas.no</w:t>
        </w:r>
      </w:hyperlink>
      <w:r>
        <w:t xml:space="preserve">, og </w:t>
      </w:r>
      <w:hyperlink r:id="rId25" w:history="1">
        <w:r w:rsidRPr="00735A54">
          <w:rPr>
            <w:rStyle w:val="Hyperkobling"/>
          </w:rPr>
          <w:t>www.artsportalen.artsdatabanken.no</w:t>
        </w:r>
      </w:hyperlink>
      <w:r>
        <w:t xml:space="preserve">. </w:t>
      </w:r>
    </w:p>
    <w:p w14:paraId="6842CFF0" w14:textId="7626D7E0" w:rsidR="00C700FF" w:rsidRDefault="00C700FF" w:rsidP="00C700FF">
      <w:pPr>
        <w:pStyle w:val="Brdtekst"/>
      </w:pPr>
      <w:r>
        <w:t>Søknaden må inneholde en generell omtale av biologiske verdier knyttet til det akvatiske miljøet i området. Verdifulle ferskvannslokaliteter og rødlistearter må omtales spesielt sammen med en beskrivelse av fisk og andre ferskvannsorganismer. Arter som omfattes av Miljødirektoratets handlingsplaner, eller prioriterte arter iht. naturmangfoldloven omtales spesielt.</w:t>
      </w:r>
    </w:p>
    <w:p w14:paraId="04B2744B" w14:textId="5DC1DA2C" w:rsidR="00831E9A" w:rsidRDefault="00C700FF" w:rsidP="00C700FF">
      <w:pPr>
        <w:pStyle w:val="Brdtekst"/>
      </w:pPr>
      <w:r>
        <w:t>Dersom tiltaket berører anadrom/laks- og sjøørretførende strekning</w:t>
      </w:r>
      <w:r w:rsidR="009F69CA">
        <w:t>,</w:t>
      </w:r>
      <w:r>
        <w:t xml:space="preserve"> eller storørretstammer skal det redegjøres for hvordan grunnvannstiltaket kan påvirke laks, sjøørret</w:t>
      </w:r>
      <w:r w:rsidR="009F69CA">
        <w:t>,</w:t>
      </w:r>
      <w:r>
        <w:t xml:space="preserve"> eller storørret. </w:t>
      </w:r>
    </w:p>
    <w:p w14:paraId="77426CD7" w14:textId="77777777" w:rsidR="007E326B" w:rsidRPr="009933E9" w:rsidRDefault="007E326B" w:rsidP="00C700FF">
      <w:pPr>
        <w:pStyle w:val="Brdtekst"/>
      </w:pPr>
    </w:p>
    <w:p w14:paraId="715F6911" w14:textId="77777777" w:rsidR="0095370E" w:rsidRPr="00AA6969" w:rsidRDefault="0095370E" w:rsidP="00515121">
      <w:pPr>
        <w:pStyle w:val="Overskrift2"/>
        <w:rPr>
          <w:rFonts w:eastAsia="Times"/>
        </w:rPr>
      </w:pPr>
      <w:bookmarkStart w:id="90" w:name="_Toc136600640"/>
      <w:bookmarkStart w:id="91" w:name="_Toc287005444"/>
      <w:r w:rsidRPr="00AA6969">
        <w:rPr>
          <w:rFonts w:eastAsia="Times"/>
        </w:rPr>
        <w:t>Økosystemtjenester og naturbaserte løsninger</w:t>
      </w:r>
      <w:bookmarkEnd w:id="90"/>
    </w:p>
    <w:p w14:paraId="77D4B37B" w14:textId="2B250BEF" w:rsidR="0095370E" w:rsidRPr="0095370E" w:rsidRDefault="0095370E" w:rsidP="00F71972">
      <w:r w:rsidRPr="00D001D0">
        <w:rPr>
          <w:rFonts w:eastAsia="Times"/>
        </w:rPr>
        <w:t xml:space="preserve">Økosystem kan ha stor betydning for klimatilpasning. Et eksempel på dette er </w:t>
      </w:r>
      <w:r w:rsidR="00316BEF" w:rsidRPr="00D001D0">
        <w:rPr>
          <w:rFonts w:eastAsia="Times"/>
        </w:rPr>
        <w:t xml:space="preserve">grunnvannsavhengige økosystemer som for eksempel </w:t>
      </w:r>
      <w:r w:rsidRPr="00D001D0">
        <w:rPr>
          <w:rFonts w:eastAsia="Times"/>
        </w:rPr>
        <w:t>våtmark</w:t>
      </w:r>
      <w:r w:rsidR="00316BEF" w:rsidRPr="00D001D0">
        <w:rPr>
          <w:rFonts w:eastAsia="Times"/>
        </w:rPr>
        <w:t xml:space="preserve"> (inkludert myr)</w:t>
      </w:r>
      <w:r w:rsidRPr="00D001D0">
        <w:rPr>
          <w:rFonts w:eastAsia="Times"/>
        </w:rPr>
        <w:t xml:space="preserve">, som kan holde igjen vann og klimagasser.  I et fremtidig klima vil </w:t>
      </w:r>
      <w:r w:rsidR="00BA7690" w:rsidRPr="00D001D0">
        <w:rPr>
          <w:rFonts w:eastAsia="Times"/>
        </w:rPr>
        <w:t xml:space="preserve">flommer og styrtregn </w:t>
      </w:r>
      <w:r w:rsidRPr="00D001D0">
        <w:rPr>
          <w:rFonts w:eastAsia="Times"/>
        </w:rPr>
        <w:t xml:space="preserve">komme hyppigere. Bevaring av slike system bør derfor vurderes. Dersom tiltaket innebærer </w:t>
      </w:r>
      <w:r w:rsidR="00C802E9" w:rsidRPr="00D001D0">
        <w:rPr>
          <w:rFonts w:eastAsia="Times"/>
        </w:rPr>
        <w:t>drenering av</w:t>
      </w:r>
      <w:r w:rsidR="000F771A" w:rsidRPr="00D001D0">
        <w:rPr>
          <w:rFonts w:eastAsia="Times"/>
        </w:rPr>
        <w:t xml:space="preserve">, eller </w:t>
      </w:r>
      <w:r w:rsidRPr="00D001D0">
        <w:rPr>
          <w:rFonts w:eastAsia="Times"/>
        </w:rPr>
        <w:t>arealinngrep i våtmark skal</w:t>
      </w:r>
      <w:r w:rsidR="00D810FF" w:rsidRPr="00D001D0">
        <w:rPr>
          <w:rFonts w:eastAsia="Times"/>
        </w:rPr>
        <w:t xml:space="preserve"> andre utbyggingsalternativ</w:t>
      </w:r>
      <w:r w:rsidRPr="00D001D0">
        <w:rPr>
          <w:rFonts w:eastAsia="Times"/>
        </w:rPr>
        <w:t>, tilpasning og mulige avbøtende tiltak vurderes. Dersom naturbaserte løsninger og ivaretakelse av våtmark o.l. velges bort, skal dette begrunnes.</w:t>
      </w:r>
      <w:r>
        <w:rPr>
          <w:rFonts w:eastAsia="Times"/>
        </w:rPr>
        <w:t xml:space="preserve"> </w:t>
      </w:r>
    </w:p>
    <w:p w14:paraId="2B5C6A3F" w14:textId="6579418D" w:rsidR="00831E9A" w:rsidRPr="001875CD" w:rsidRDefault="00A30290" w:rsidP="00831E9A">
      <w:pPr>
        <w:pStyle w:val="Overskrift2"/>
        <w:tabs>
          <w:tab w:val="num" w:pos="576"/>
        </w:tabs>
        <w:rPr>
          <w:lang w:val="nn-NO"/>
        </w:rPr>
      </w:pPr>
      <w:bookmarkStart w:id="92" w:name="_Toc136600641"/>
      <w:r w:rsidRPr="001875CD">
        <w:rPr>
          <w:lang w:val="nn-NO"/>
        </w:rPr>
        <w:t>Verneplan for vassdrag og Nasjonale laksevassdrag</w:t>
      </w:r>
      <w:bookmarkEnd w:id="91"/>
      <w:bookmarkEnd w:id="92"/>
    </w:p>
    <w:p w14:paraId="21533627" w14:textId="77777777" w:rsidR="00C700FF" w:rsidRDefault="00C700FF" w:rsidP="00831E9A">
      <w:pPr>
        <w:pStyle w:val="Brdtekst"/>
        <w:rPr>
          <w:lang w:val="nn-NO"/>
        </w:rPr>
      </w:pPr>
      <w:r w:rsidRPr="000B7A9E">
        <w:rPr>
          <w:lang w:val="nn-NO"/>
        </w:rPr>
        <w:t xml:space="preserve">Dersom tiltaket </w:t>
      </w:r>
      <w:proofErr w:type="spellStart"/>
      <w:r w:rsidRPr="000B7A9E">
        <w:rPr>
          <w:lang w:val="nn-NO"/>
        </w:rPr>
        <w:t>påvirker</w:t>
      </w:r>
      <w:proofErr w:type="spellEnd"/>
      <w:r w:rsidRPr="000B7A9E">
        <w:rPr>
          <w:lang w:val="nn-NO"/>
        </w:rPr>
        <w:t xml:space="preserve"> vassdrag som inngår i Verneplan for vassdrag eller Nasjonale laksevassdrag skal tiltakets </w:t>
      </w:r>
      <w:proofErr w:type="spellStart"/>
      <w:r w:rsidRPr="000B7A9E">
        <w:rPr>
          <w:lang w:val="nn-NO"/>
        </w:rPr>
        <w:t>konsekvenser</w:t>
      </w:r>
      <w:proofErr w:type="spellEnd"/>
      <w:r w:rsidRPr="000B7A9E">
        <w:rPr>
          <w:lang w:val="nn-NO"/>
        </w:rPr>
        <w:t xml:space="preserve"> </w:t>
      </w:r>
      <w:proofErr w:type="spellStart"/>
      <w:r w:rsidRPr="000B7A9E">
        <w:rPr>
          <w:lang w:val="nn-NO"/>
        </w:rPr>
        <w:t>vurderes</w:t>
      </w:r>
      <w:proofErr w:type="spellEnd"/>
      <w:r w:rsidRPr="000B7A9E">
        <w:rPr>
          <w:lang w:val="nn-NO"/>
        </w:rPr>
        <w:t xml:space="preserve"> særskilt opp mot disse </w:t>
      </w:r>
      <w:proofErr w:type="spellStart"/>
      <w:r w:rsidRPr="000B7A9E">
        <w:rPr>
          <w:lang w:val="nn-NO"/>
        </w:rPr>
        <w:t>planene</w:t>
      </w:r>
      <w:proofErr w:type="spellEnd"/>
      <w:r w:rsidRPr="000B7A9E">
        <w:rPr>
          <w:lang w:val="nn-NO"/>
        </w:rPr>
        <w:t>.</w:t>
      </w:r>
    </w:p>
    <w:p w14:paraId="1C4B560A" w14:textId="77777777" w:rsidR="00831E9A" w:rsidRPr="001875CD" w:rsidRDefault="00A30290" w:rsidP="00831E9A">
      <w:pPr>
        <w:pStyle w:val="Overskrift2"/>
        <w:tabs>
          <w:tab w:val="num" w:pos="576"/>
        </w:tabs>
        <w:rPr>
          <w:lang w:val="nn-NO"/>
        </w:rPr>
      </w:pPr>
      <w:bookmarkStart w:id="93" w:name="_Toc287005445"/>
      <w:bookmarkStart w:id="94" w:name="_Toc136600642"/>
      <w:bookmarkStart w:id="95" w:name="_Toc61252559"/>
      <w:bookmarkStart w:id="96" w:name="_Toc61252657"/>
      <w:bookmarkStart w:id="97" w:name="_Toc61253206"/>
      <w:bookmarkStart w:id="98" w:name="_Toc61253495"/>
      <w:bookmarkStart w:id="99" w:name="_Toc61318451"/>
      <w:bookmarkEnd w:id="72"/>
      <w:bookmarkEnd w:id="73"/>
      <w:bookmarkEnd w:id="74"/>
      <w:bookmarkEnd w:id="75"/>
      <w:bookmarkEnd w:id="76"/>
      <w:bookmarkEnd w:id="77"/>
      <w:bookmarkEnd w:id="78"/>
      <w:bookmarkEnd w:id="79"/>
      <w:bookmarkEnd w:id="80"/>
      <w:r w:rsidRPr="001875CD">
        <w:rPr>
          <w:lang w:val="nn-NO"/>
        </w:rPr>
        <w:t>Landskap</w:t>
      </w:r>
      <w:bookmarkEnd w:id="93"/>
      <w:bookmarkEnd w:id="94"/>
    </w:p>
    <w:p w14:paraId="23454259" w14:textId="62410609" w:rsidR="00C700FF" w:rsidRDefault="00C700FF" w:rsidP="00831E9A">
      <w:pPr>
        <w:pStyle w:val="Brdtekst"/>
      </w:pPr>
      <w:r w:rsidRPr="009933E9">
        <w:t>Landskapet i influensområdet skal beskrives og</w:t>
      </w:r>
      <w:r>
        <w:t xml:space="preserve"> spesielle landskapselement skal</w:t>
      </w:r>
      <w:r w:rsidRPr="009933E9">
        <w:t xml:space="preserve"> omtales. Det skal beskrives hvordan </w:t>
      </w:r>
      <w:r>
        <w:t>brønner</w:t>
      </w:r>
      <w:r w:rsidR="002D47EC">
        <w:t xml:space="preserve"> og ev. brønnhus</w:t>
      </w:r>
      <w:r>
        <w:t xml:space="preserve">, både produksjonsbrønner og peilebrønner blir liggende i terrenget og </w:t>
      </w:r>
      <w:r w:rsidRPr="009933E9">
        <w:t>hvor synlig/skjemmende disse vil bli i</w:t>
      </w:r>
      <w:r>
        <w:t xml:space="preserve"> omgivelsene. Dersom andre arealinngrep skal behandles som en del av denne søknaden må synligheten av disse inngrepene i terrenget også vurderes. </w:t>
      </w:r>
    </w:p>
    <w:p w14:paraId="4B1666E5" w14:textId="77777777" w:rsidR="0040655A" w:rsidRDefault="0040655A" w:rsidP="0040655A">
      <w:pPr>
        <w:pStyle w:val="Overskrift2"/>
      </w:pPr>
      <w:bookmarkStart w:id="100" w:name="_Toc435179461"/>
      <w:bookmarkStart w:id="101" w:name="_Toc136600643"/>
      <w:r>
        <w:t>Sammenhengende naturområder med urørt preg</w:t>
      </w:r>
      <w:bookmarkEnd w:id="100"/>
      <w:bookmarkEnd w:id="101"/>
    </w:p>
    <w:p w14:paraId="35763369" w14:textId="77777777" w:rsidR="0040655A" w:rsidRDefault="0040655A" w:rsidP="0040655A">
      <w:pPr>
        <w:pStyle w:val="Brdtekst"/>
      </w:pPr>
      <w:r>
        <w:t xml:space="preserve">Sammenhengende naturområder med urørt preg kan ha verdi for blant annet naturmangfold, friluftsliv og landskap. Dette gjelder også intakte korridorer som binder større naturområder sammen. </w:t>
      </w:r>
    </w:p>
    <w:p w14:paraId="129F2348" w14:textId="6127BBA6" w:rsidR="0040655A" w:rsidRDefault="0040655A" w:rsidP="0040655A">
      <w:pPr>
        <w:pStyle w:val="Brdtekst"/>
      </w:pPr>
      <w:r>
        <w:t xml:space="preserve">Det skal gjøres en konkret vurdering av virkninger for slike områder. Dette kan gjøres som et eget tema og/eller inngå i vurderingen av andre temaer der det er relevant. Det skal legges vekt på å beskrive eventuell fragmentering eller brudd på kontinuitet i områder som er sammenhengende i dag. </w:t>
      </w:r>
      <w:r w:rsidRPr="00557B07">
        <w:t>Sammenhengende naturområder som ev. blir påvirket skal avmerkes på kart</w:t>
      </w:r>
      <w:r w:rsidR="008F5D27">
        <w:t xml:space="preserve"> (vedlegg 5)</w:t>
      </w:r>
      <w:r w:rsidRPr="00557B07">
        <w:t xml:space="preserve">. I samme kart skal inngrepene som planlegges også avmerkes. Ta utgangspunkt i Miljødirektoratets veileder «Sammenhengende naturområder i arealplanlegging» som finnes på deres nettsider. </w:t>
      </w:r>
    </w:p>
    <w:p w14:paraId="52E03D23" w14:textId="77777777" w:rsidR="003C150F" w:rsidRPr="009933E9" w:rsidRDefault="003C150F" w:rsidP="003C150F">
      <w:pPr>
        <w:pStyle w:val="Overskrift2"/>
        <w:tabs>
          <w:tab w:val="num" w:pos="576"/>
        </w:tabs>
      </w:pPr>
      <w:bookmarkStart w:id="102" w:name="_Toc287005446"/>
      <w:bookmarkStart w:id="103" w:name="_Toc136600644"/>
      <w:r w:rsidRPr="009933E9">
        <w:t>Kulturminner og kulturmiljø</w:t>
      </w:r>
      <w:bookmarkEnd w:id="102"/>
      <w:bookmarkEnd w:id="103"/>
    </w:p>
    <w:p w14:paraId="7F9651A9" w14:textId="77777777" w:rsidR="003C150F" w:rsidRPr="009933E9" w:rsidRDefault="003C150F" w:rsidP="003C150F">
      <w:pPr>
        <w:pStyle w:val="Brdtekst"/>
      </w:pPr>
      <w:r w:rsidRPr="009933E9">
        <w:t xml:space="preserve">Tiltakets virkning på ev. faste kulturminner (automatisk fredete og verneverdige kulturminner) og kulturmiljøer i anleggs- og driftsfasen skal undersøkes og konsekvenser vurderes. </w:t>
      </w:r>
    </w:p>
    <w:p w14:paraId="44C7BA74" w14:textId="77777777" w:rsidR="003C150F" w:rsidRDefault="003C150F" w:rsidP="003C150F">
      <w:pPr>
        <w:pStyle w:val="Brdtekst"/>
      </w:pPr>
      <w:r w:rsidRPr="009933E9">
        <w:t>Det skal tas kontakt med fylkeskommunen og ev. Sametinget tidlig i planleggingsfasen, og før innsending av søknad, for avklaring i forhold til kulturminner.</w:t>
      </w:r>
    </w:p>
    <w:p w14:paraId="3D48C9EF" w14:textId="58F7984F" w:rsidR="00461404" w:rsidRDefault="00461404" w:rsidP="00461404">
      <w:pPr>
        <w:pStyle w:val="Overskrift2"/>
        <w:tabs>
          <w:tab w:val="num" w:pos="576"/>
        </w:tabs>
      </w:pPr>
      <w:bookmarkStart w:id="104" w:name="_Toc287005447"/>
      <w:bookmarkStart w:id="105" w:name="_Toc136600645"/>
      <w:r w:rsidRPr="009933E9">
        <w:t>Reindrift</w:t>
      </w:r>
      <w:bookmarkEnd w:id="104"/>
      <w:bookmarkEnd w:id="105"/>
    </w:p>
    <w:p w14:paraId="4B0255CA" w14:textId="60172933" w:rsidR="00B443F0" w:rsidRDefault="00B443F0" w:rsidP="00B443F0">
      <w:pPr>
        <w:pStyle w:val="Brdtekst"/>
      </w:pPr>
      <w:r w:rsidRPr="00B443F0">
        <w:t>Reindriftsaktiviteten i området skal beskrives og virkninger av tiltaket skal vurderes. Dersom minimumsbeiter og særverdiområder (kalvingsområder, parringsland,</w:t>
      </w:r>
      <w:r w:rsidR="0046366B">
        <w:t xml:space="preserve"> </w:t>
      </w:r>
      <w:r w:rsidRPr="00B443F0">
        <w:t>flyttleier, trekkleier og reindriftsanlegg) blir påvirket må områdene avmerkes på kart</w:t>
      </w:r>
      <w:r w:rsidR="000451BC">
        <w:t xml:space="preserve"> (vedlegg6)</w:t>
      </w:r>
      <w:r w:rsidRPr="00B443F0">
        <w:t xml:space="preserve">. I samme kart må tiltaket avmerkes. </w:t>
      </w:r>
      <w:r w:rsidR="0078186A">
        <w:t>A</w:t>
      </w:r>
      <w:r>
        <w:t xml:space="preserve">vbøtende tiltak </w:t>
      </w:r>
      <w:r w:rsidR="0078186A">
        <w:t xml:space="preserve">skal </w:t>
      </w:r>
      <w:r>
        <w:t xml:space="preserve">vurderes. </w:t>
      </w:r>
      <w:r w:rsidR="00D6418F">
        <w:t>T</w:t>
      </w:r>
      <w:r>
        <w:t xml:space="preserve">a kontakt med lokalt reinbeitedistrikt tidlig i planleggingsfasen, og før innsending av søknad, for avklaring i forhold til reindriftsinteresser. Landbruksdirektoratet bør kontaktes angående status på kartene på </w:t>
      </w:r>
      <w:hyperlink r:id="rId26" w:history="1">
        <w:r>
          <w:rPr>
            <w:rStyle w:val="Hyperkobling"/>
          </w:rPr>
          <w:t>www.reindrift.no</w:t>
        </w:r>
      </w:hyperlink>
      <w:r>
        <w:t>.</w:t>
      </w:r>
    </w:p>
    <w:p w14:paraId="4403C8DC" w14:textId="77777777" w:rsidR="00966052" w:rsidRDefault="00966052" w:rsidP="00B443F0">
      <w:pPr>
        <w:pStyle w:val="Brdtekst"/>
      </w:pPr>
    </w:p>
    <w:p w14:paraId="5730CD8D" w14:textId="77777777" w:rsidR="00966052" w:rsidRDefault="00966052" w:rsidP="00B443F0">
      <w:pPr>
        <w:pStyle w:val="Brdtekst"/>
      </w:pPr>
    </w:p>
    <w:p w14:paraId="2FA619F1" w14:textId="77777777" w:rsidR="00966052" w:rsidRDefault="00966052" w:rsidP="00B443F0">
      <w:pPr>
        <w:pStyle w:val="Brdtekst"/>
      </w:pPr>
    </w:p>
    <w:p w14:paraId="414D6E8E" w14:textId="77777777" w:rsidR="005E54B8" w:rsidRPr="009933E9" w:rsidRDefault="005E54B8" w:rsidP="005E54B8">
      <w:pPr>
        <w:pStyle w:val="Overskrift2"/>
        <w:tabs>
          <w:tab w:val="num" w:pos="576"/>
        </w:tabs>
      </w:pPr>
      <w:bookmarkStart w:id="106" w:name="_Toc287005448"/>
      <w:bookmarkStart w:id="107" w:name="_Toc136600646"/>
      <w:r w:rsidRPr="009933E9">
        <w:t>Jord- og skogressurser</w:t>
      </w:r>
      <w:bookmarkEnd w:id="106"/>
      <w:bookmarkEnd w:id="107"/>
    </w:p>
    <w:p w14:paraId="529707B0" w14:textId="31BBC452" w:rsidR="001112D0" w:rsidRDefault="00FB55C7" w:rsidP="001463DB">
      <w:pPr>
        <w:pStyle w:val="Brdtekst"/>
        <w:rPr>
          <w:b/>
          <w:bCs/>
        </w:rPr>
      </w:pPr>
      <w:r>
        <w:t>Med jord- og skogressurser mener vi</w:t>
      </w:r>
      <w:r w:rsidR="005E54B8" w:rsidRPr="009933E9">
        <w:t xml:space="preserve"> dyrket mark, produktiv skog, utmarksbeite og dyrkbar mark i skog eller på annen grunn. </w:t>
      </w:r>
      <w:r w:rsidR="00D917B6">
        <w:t>Beskriv d</w:t>
      </w:r>
      <w:r w:rsidR="005E54B8" w:rsidRPr="009933E9">
        <w:t xml:space="preserve">agens situasjon og </w:t>
      </w:r>
      <w:r w:rsidR="00D917B6">
        <w:t>vurder</w:t>
      </w:r>
      <w:r w:rsidR="005E54B8" w:rsidRPr="009933E9">
        <w:t xml:space="preserve"> ev. konsekvenser i anleggs- og driftsfasen</w:t>
      </w:r>
      <w:r w:rsidR="00D917B6">
        <w:t>.</w:t>
      </w:r>
      <w:r w:rsidR="005E54B8" w:rsidRPr="009933E9">
        <w:t xml:space="preserve"> </w:t>
      </w:r>
      <w:r w:rsidR="001463DB">
        <w:t xml:space="preserve"> </w:t>
      </w:r>
      <w:bookmarkStart w:id="108" w:name="_Toc287005449"/>
    </w:p>
    <w:p w14:paraId="070EDD6F" w14:textId="77777777" w:rsidR="005E54B8" w:rsidRPr="009933E9" w:rsidRDefault="005E54B8" w:rsidP="005E54B8">
      <w:pPr>
        <w:pStyle w:val="Overskrift2"/>
        <w:tabs>
          <w:tab w:val="num" w:pos="576"/>
        </w:tabs>
      </w:pPr>
      <w:bookmarkStart w:id="109" w:name="_Toc136600647"/>
      <w:r w:rsidRPr="009933E9">
        <w:t>Ferskvannsressurser</w:t>
      </w:r>
      <w:bookmarkEnd w:id="108"/>
      <w:bookmarkEnd w:id="109"/>
      <w:r w:rsidRPr="009933E9">
        <w:t xml:space="preserve"> </w:t>
      </w:r>
    </w:p>
    <w:p w14:paraId="34510F5E" w14:textId="26929FE4" w:rsidR="003D4DC9" w:rsidRPr="009933E9" w:rsidRDefault="00E91662" w:rsidP="003D4DC9">
      <w:pPr>
        <w:pStyle w:val="Brdtekst"/>
      </w:pPr>
      <w:r>
        <w:t>Med f</w:t>
      </w:r>
      <w:r w:rsidR="003D4DC9" w:rsidRPr="009933E9">
        <w:t xml:space="preserve">erskvannsressurser </w:t>
      </w:r>
      <w:r>
        <w:t>mener vi</w:t>
      </w:r>
      <w:r w:rsidR="003D4DC9" w:rsidRPr="009933E9">
        <w:t xml:space="preserve"> ferskvann som ressurs for vannforsyning (drikkevann, jordvanning, industriprosessvann), </w:t>
      </w:r>
      <w:r w:rsidR="003D4DC9">
        <w:t>kraftproduksjon, settefiskanlegg</w:t>
      </w:r>
      <w:r w:rsidR="003D4DC9" w:rsidRPr="009933E9">
        <w:t xml:space="preserve"> osv. </w:t>
      </w:r>
      <w:r w:rsidR="00E21F14">
        <w:t>Beskriv</w:t>
      </w:r>
      <w:r w:rsidR="003D4DC9">
        <w:t xml:space="preserve"> eksisterende vannuttak, både uttak av grunnvann og uttak fra innsjøer eller elver som kan bli påvirket av grunnvannstiltaket eller påvirke grunnvannstiltaket. </w:t>
      </w:r>
      <w:r w:rsidR="00BA5B41">
        <w:t>B</w:t>
      </w:r>
      <w:r w:rsidR="003D4DC9" w:rsidRPr="009933E9">
        <w:t>eskriv</w:t>
      </w:r>
      <w:r w:rsidR="00E21F14">
        <w:t xml:space="preserve"> dagens</w:t>
      </w:r>
      <w:r w:rsidR="003D4DC9">
        <w:t xml:space="preserve"> </w:t>
      </w:r>
      <w:r w:rsidR="003D4DC9" w:rsidRPr="009933E9">
        <w:t xml:space="preserve">situasjon og </w:t>
      </w:r>
      <w:r w:rsidR="00E21F14">
        <w:t xml:space="preserve">vurder </w:t>
      </w:r>
      <w:r w:rsidR="003D4DC9" w:rsidRPr="009933E9">
        <w:t xml:space="preserve">ev. konsekvenser i anleggs- og driftsfasen. </w:t>
      </w:r>
      <w:r w:rsidR="003D4DC9">
        <w:t xml:space="preserve"> </w:t>
      </w:r>
    </w:p>
    <w:p w14:paraId="33AB0E26" w14:textId="77777777" w:rsidR="005E54B8" w:rsidRPr="009933E9" w:rsidRDefault="005E54B8" w:rsidP="005E54B8">
      <w:pPr>
        <w:pStyle w:val="Overskrift2"/>
        <w:tabs>
          <w:tab w:val="num" w:pos="576"/>
        </w:tabs>
      </w:pPr>
      <w:bookmarkStart w:id="110" w:name="_Toc287005450"/>
      <w:bookmarkStart w:id="111" w:name="_Toc136600648"/>
      <w:r w:rsidRPr="009933E9">
        <w:t>Brukerinteresser</w:t>
      </w:r>
      <w:bookmarkEnd w:id="110"/>
      <w:bookmarkEnd w:id="111"/>
      <w:r w:rsidRPr="009933E9">
        <w:t xml:space="preserve"> </w:t>
      </w:r>
    </w:p>
    <w:p w14:paraId="444A9E32" w14:textId="77777777" w:rsidR="005E54B8" w:rsidRDefault="005E54B8" w:rsidP="005E54B8">
      <w:pPr>
        <w:pStyle w:val="Brdtekst"/>
      </w:pPr>
      <w:r w:rsidRPr="009933E9">
        <w:t xml:space="preserve">Bruken av området skal beskrives, dette innbefatter bl.a. friluftsliv, inkludert jakt og fiske, og annen ferdsel i området. Reiseliv og turisme beskrives også under dette punktet. </w:t>
      </w:r>
    </w:p>
    <w:p w14:paraId="7DA3CE8F" w14:textId="77777777" w:rsidR="005E54B8" w:rsidRPr="00B972B2" w:rsidRDefault="005E54B8" w:rsidP="005E54B8">
      <w:pPr>
        <w:pStyle w:val="Overskrift2"/>
        <w:tabs>
          <w:tab w:val="num" w:pos="576"/>
        </w:tabs>
      </w:pPr>
      <w:bookmarkStart w:id="112" w:name="_Toc287005451"/>
      <w:bookmarkStart w:id="113" w:name="_Toc136600649"/>
      <w:r w:rsidRPr="00B972B2">
        <w:t>Samfunnsmessige virkninger</w:t>
      </w:r>
      <w:bookmarkEnd w:id="112"/>
      <w:bookmarkEnd w:id="113"/>
    </w:p>
    <w:p w14:paraId="10384175" w14:textId="13C6250C" w:rsidR="005E54B8" w:rsidRPr="00B972B2" w:rsidRDefault="00E433C2" w:rsidP="005E54B8">
      <w:pPr>
        <w:pStyle w:val="Brdtekst"/>
      </w:pPr>
      <w:r>
        <w:t xml:space="preserve">Samfunnsmessige virkninger </w:t>
      </w:r>
      <w:r w:rsidR="0027232B">
        <w:t xml:space="preserve">av tiltaket </w:t>
      </w:r>
      <w:r>
        <w:t xml:space="preserve">kan </w:t>
      </w:r>
      <w:r w:rsidR="00656F7A">
        <w:t xml:space="preserve">for eksempel </w:t>
      </w:r>
      <w:r>
        <w:t xml:space="preserve">være å </w:t>
      </w:r>
      <w:r w:rsidR="00656F7A">
        <w:t>sikre</w:t>
      </w:r>
      <w:r w:rsidR="00B63BF8">
        <w:t xml:space="preserve"> </w:t>
      </w:r>
      <w:r w:rsidR="008E50CF" w:rsidRPr="00B972B2">
        <w:t>tilstrekkelig drikkevann</w:t>
      </w:r>
      <w:r w:rsidR="008A4382">
        <w:t>s</w:t>
      </w:r>
      <w:r w:rsidR="008E50CF" w:rsidRPr="00B972B2">
        <w:t>forsyning til husstandene i området</w:t>
      </w:r>
      <w:r>
        <w:t>, sysselsetting</w:t>
      </w:r>
      <w:r w:rsidR="005E54B8" w:rsidRPr="00B972B2">
        <w:t xml:space="preserve"> i anleggs- og driftsfasen</w:t>
      </w:r>
      <w:r>
        <w:t>, eller andre virkninger for samfunnet</w:t>
      </w:r>
      <w:r w:rsidR="005E54B8" w:rsidRPr="00B972B2">
        <w:t xml:space="preserve">. </w:t>
      </w:r>
    </w:p>
    <w:p w14:paraId="45411FD9" w14:textId="77777777" w:rsidR="00C21E59" w:rsidRPr="009933E9" w:rsidRDefault="00C21E59" w:rsidP="00C21E59">
      <w:pPr>
        <w:pStyle w:val="Overskrift2"/>
        <w:tabs>
          <w:tab w:val="num" w:pos="576"/>
        </w:tabs>
      </w:pPr>
      <w:bookmarkStart w:id="114" w:name="_Toc287005455"/>
      <w:bookmarkStart w:id="115" w:name="_Toc136600650"/>
      <w:r w:rsidRPr="009933E9">
        <w:t>Samlet vurdering</w:t>
      </w:r>
      <w:bookmarkEnd w:id="114"/>
      <w:bookmarkEnd w:id="115"/>
      <w:r w:rsidRPr="009933E9">
        <w:t xml:space="preserve"> </w:t>
      </w:r>
    </w:p>
    <w:p w14:paraId="6A5AF44C" w14:textId="17009692" w:rsidR="00705E22" w:rsidRPr="009933E9" w:rsidRDefault="0027232B" w:rsidP="00705E22">
      <w:pPr>
        <w:pStyle w:val="Brdtekst"/>
      </w:pPr>
      <w:r>
        <w:t>Sammenstill k</w:t>
      </w:r>
      <w:r w:rsidR="00705E22" w:rsidRPr="009933E9">
        <w:t>onsekvensene for de forskjellige temaene i tabell</w:t>
      </w:r>
      <w:r w:rsidR="00890FBD">
        <w:t xml:space="preserve">en under. </w:t>
      </w:r>
      <w:r w:rsidR="00724E34">
        <w:t xml:space="preserve">Under </w:t>
      </w:r>
      <w:r w:rsidR="00440A96">
        <w:t xml:space="preserve">«konsekvens» skal </w:t>
      </w:r>
      <w:r w:rsidR="00705E22" w:rsidRPr="009933E9">
        <w:t>de forventede konsekvensene</w:t>
      </w:r>
      <w:r w:rsidR="00B95677">
        <w:t xml:space="preserve"> oppsummeres</w:t>
      </w:r>
      <w:r w:rsidR="00440A96">
        <w:t>.</w:t>
      </w:r>
      <w:r w:rsidR="00705E22" w:rsidRPr="009933E9">
        <w:t xml:space="preserve"> Konsekvensvurdering skal følge Statens vegvesen, håndbok </w:t>
      </w:r>
      <w:r w:rsidR="00705E22">
        <w:t xml:space="preserve">V712 </w:t>
      </w:r>
      <w:r w:rsidR="00705E22" w:rsidRPr="009933E9">
        <w:t xml:space="preserve">fra </w:t>
      </w:r>
      <w:r w:rsidR="00705E22">
        <w:t>2018</w:t>
      </w:r>
      <w:r w:rsidR="00705E22" w:rsidRPr="009933E9">
        <w:t xml:space="preserve">. </w:t>
      </w:r>
    </w:p>
    <w:p w14:paraId="3E5B056A" w14:textId="77777777" w:rsidR="00705E22" w:rsidRDefault="00705E22" w:rsidP="00705E22">
      <w:pPr>
        <w:pStyle w:val="Brdtekst"/>
      </w:pPr>
      <w:r w:rsidRPr="009933E9">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705E22" w:rsidRPr="009933E9" w14:paraId="18BDAB74" w14:textId="77777777" w:rsidTr="00BA459E">
        <w:tc>
          <w:tcPr>
            <w:tcW w:w="2844" w:type="dxa"/>
          </w:tcPr>
          <w:p w14:paraId="38BF1903" w14:textId="77777777" w:rsidR="00705E22" w:rsidRPr="009933E9" w:rsidRDefault="00705E22" w:rsidP="00BA459E">
            <w:pPr>
              <w:rPr>
                <w:b/>
              </w:rPr>
            </w:pPr>
            <w:r w:rsidRPr="009933E9">
              <w:rPr>
                <w:b/>
              </w:rPr>
              <w:t>Tema</w:t>
            </w:r>
          </w:p>
        </w:tc>
        <w:tc>
          <w:tcPr>
            <w:tcW w:w="2303" w:type="dxa"/>
          </w:tcPr>
          <w:p w14:paraId="162F50FF" w14:textId="77777777" w:rsidR="00705E22" w:rsidRPr="009933E9" w:rsidRDefault="00705E22" w:rsidP="00BA459E">
            <w:pPr>
              <w:rPr>
                <w:b/>
              </w:rPr>
            </w:pPr>
            <w:r w:rsidRPr="009933E9">
              <w:rPr>
                <w:b/>
              </w:rPr>
              <w:t xml:space="preserve">Konsekvens </w:t>
            </w:r>
          </w:p>
        </w:tc>
        <w:tc>
          <w:tcPr>
            <w:tcW w:w="2303" w:type="dxa"/>
          </w:tcPr>
          <w:p w14:paraId="3043165D" w14:textId="77777777" w:rsidR="00705E22" w:rsidRPr="009933E9" w:rsidRDefault="00705E22" w:rsidP="00BA459E">
            <w:pPr>
              <w:rPr>
                <w:b/>
              </w:rPr>
            </w:pPr>
            <w:r w:rsidRPr="009933E9">
              <w:rPr>
                <w:b/>
              </w:rPr>
              <w:t>Søker/konsulent sin vurdering</w:t>
            </w:r>
          </w:p>
        </w:tc>
      </w:tr>
      <w:tr w:rsidR="00705E22" w:rsidRPr="009933E9" w14:paraId="36595595" w14:textId="77777777" w:rsidTr="00BA459E">
        <w:tc>
          <w:tcPr>
            <w:tcW w:w="2844" w:type="dxa"/>
          </w:tcPr>
          <w:p w14:paraId="3F67476C" w14:textId="77777777" w:rsidR="00705E22" w:rsidRPr="009933E9" w:rsidRDefault="00705E22" w:rsidP="00BA459E">
            <w:r>
              <w:t>F</w:t>
            </w:r>
            <w:r w:rsidRPr="009933E9">
              <w:t xml:space="preserve">lom og </w:t>
            </w:r>
            <w:r>
              <w:t>skred</w:t>
            </w:r>
          </w:p>
        </w:tc>
        <w:tc>
          <w:tcPr>
            <w:tcW w:w="2303" w:type="dxa"/>
          </w:tcPr>
          <w:p w14:paraId="782BE29B" w14:textId="77777777" w:rsidR="00705E22" w:rsidRPr="009933E9" w:rsidRDefault="00705E22" w:rsidP="00BA459E">
            <w:pPr>
              <w:jc w:val="center"/>
              <w:rPr>
                <w:i/>
                <w:sz w:val="18"/>
                <w:szCs w:val="18"/>
              </w:rPr>
            </w:pPr>
            <w:r w:rsidRPr="009933E9">
              <w:rPr>
                <w:i/>
                <w:sz w:val="18"/>
                <w:szCs w:val="18"/>
              </w:rPr>
              <w:t>eks. middels negativ</w:t>
            </w:r>
          </w:p>
        </w:tc>
        <w:tc>
          <w:tcPr>
            <w:tcW w:w="2303" w:type="dxa"/>
          </w:tcPr>
          <w:p w14:paraId="46A1557C" w14:textId="77777777" w:rsidR="00705E22" w:rsidRPr="009933E9" w:rsidRDefault="00705E22" w:rsidP="00BA459E">
            <w:pPr>
              <w:jc w:val="center"/>
              <w:rPr>
                <w:i/>
                <w:sz w:val="18"/>
                <w:szCs w:val="18"/>
              </w:rPr>
            </w:pPr>
            <w:r w:rsidRPr="009933E9">
              <w:rPr>
                <w:i/>
                <w:sz w:val="18"/>
                <w:szCs w:val="18"/>
              </w:rPr>
              <w:t>konsulent/søker</w:t>
            </w:r>
          </w:p>
        </w:tc>
      </w:tr>
      <w:tr w:rsidR="00705E22" w:rsidRPr="009933E9" w14:paraId="1C02CC11" w14:textId="77777777" w:rsidTr="00BA459E">
        <w:tc>
          <w:tcPr>
            <w:tcW w:w="2844" w:type="dxa"/>
          </w:tcPr>
          <w:p w14:paraId="1C34FF4F" w14:textId="77777777" w:rsidR="00705E22" w:rsidRPr="009933E9" w:rsidRDefault="00705E22" w:rsidP="00BA459E">
            <w:r w:rsidRPr="009933E9">
              <w:t>Brukerinteresser</w:t>
            </w:r>
          </w:p>
        </w:tc>
        <w:tc>
          <w:tcPr>
            <w:tcW w:w="2303" w:type="dxa"/>
          </w:tcPr>
          <w:p w14:paraId="38334CCC" w14:textId="77777777" w:rsidR="00705E22" w:rsidRPr="009933E9" w:rsidRDefault="00705E22" w:rsidP="00BA459E">
            <w:pPr>
              <w:jc w:val="center"/>
              <w:rPr>
                <w:i/>
                <w:sz w:val="18"/>
                <w:szCs w:val="18"/>
              </w:rPr>
            </w:pPr>
            <w:r w:rsidRPr="009933E9">
              <w:rPr>
                <w:i/>
                <w:sz w:val="18"/>
                <w:szCs w:val="18"/>
              </w:rPr>
              <w:t>eks. liten negativ</w:t>
            </w:r>
          </w:p>
        </w:tc>
        <w:tc>
          <w:tcPr>
            <w:tcW w:w="2303" w:type="dxa"/>
          </w:tcPr>
          <w:p w14:paraId="2315F272" w14:textId="77777777" w:rsidR="00705E22" w:rsidRPr="009933E9" w:rsidRDefault="00705E22" w:rsidP="00BA459E">
            <w:pPr>
              <w:jc w:val="center"/>
              <w:rPr>
                <w:i/>
                <w:sz w:val="18"/>
                <w:szCs w:val="18"/>
              </w:rPr>
            </w:pPr>
            <w:r w:rsidRPr="009933E9">
              <w:rPr>
                <w:i/>
                <w:sz w:val="18"/>
                <w:szCs w:val="18"/>
              </w:rPr>
              <w:t>søker</w:t>
            </w:r>
          </w:p>
        </w:tc>
      </w:tr>
      <w:tr w:rsidR="00705E22" w:rsidRPr="009933E9" w14:paraId="465AD0D7" w14:textId="77777777" w:rsidTr="00BA459E">
        <w:tc>
          <w:tcPr>
            <w:tcW w:w="2844" w:type="dxa"/>
          </w:tcPr>
          <w:p w14:paraId="6DFDB91F" w14:textId="250A9702" w:rsidR="00705E22" w:rsidRPr="009933E9" w:rsidRDefault="00705E22" w:rsidP="00BA459E">
            <w:r>
              <w:t>Ferskvannsressurser</w:t>
            </w:r>
          </w:p>
        </w:tc>
        <w:tc>
          <w:tcPr>
            <w:tcW w:w="2303" w:type="dxa"/>
          </w:tcPr>
          <w:p w14:paraId="39B3CCE7" w14:textId="4ED7B7B9" w:rsidR="00705E22" w:rsidRPr="009933E9" w:rsidRDefault="00705E22" w:rsidP="00BA459E">
            <w:pPr>
              <w:jc w:val="center"/>
              <w:rPr>
                <w:i/>
                <w:sz w:val="18"/>
                <w:szCs w:val="18"/>
              </w:rPr>
            </w:pPr>
            <w:r w:rsidRPr="009933E9">
              <w:rPr>
                <w:i/>
                <w:sz w:val="18"/>
                <w:szCs w:val="18"/>
              </w:rPr>
              <w:t>eks. liten negativ</w:t>
            </w:r>
          </w:p>
        </w:tc>
        <w:tc>
          <w:tcPr>
            <w:tcW w:w="2303" w:type="dxa"/>
          </w:tcPr>
          <w:p w14:paraId="41C89076" w14:textId="1E7125E4" w:rsidR="00705E22" w:rsidRPr="009933E9" w:rsidRDefault="00705E22" w:rsidP="00BA459E">
            <w:pPr>
              <w:jc w:val="center"/>
              <w:rPr>
                <w:i/>
                <w:sz w:val="18"/>
                <w:szCs w:val="18"/>
              </w:rPr>
            </w:pPr>
            <w:r w:rsidRPr="009933E9">
              <w:rPr>
                <w:i/>
                <w:sz w:val="18"/>
                <w:szCs w:val="18"/>
              </w:rPr>
              <w:t>konsulent</w:t>
            </w:r>
          </w:p>
        </w:tc>
      </w:tr>
      <w:tr w:rsidR="00705E22" w:rsidRPr="009933E9" w14:paraId="761CC2D1" w14:textId="77777777" w:rsidTr="00BA459E">
        <w:tc>
          <w:tcPr>
            <w:tcW w:w="2844" w:type="dxa"/>
          </w:tcPr>
          <w:p w14:paraId="325B7B0C" w14:textId="77777777" w:rsidR="00705E22" w:rsidRPr="009933E9" w:rsidRDefault="00705E22" w:rsidP="00BA459E">
            <w:r w:rsidRPr="009933E9">
              <w:t>Rødlistearter</w:t>
            </w:r>
          </w:p>
        </w:tc>
        <w:tc>
          <w:tcPr>
            <w:tcW w:w="2303" w:type="dxa"/>
          </w:tcPr>
          <w:p w14:paraId="7A8C5126" w14:textId="6E22F9D8" w:rsidR="00705E22" w:rsidRPr="009933E9" w:rsidRDefault="00705E22" w:rsidP="00BA459E">
            <w:pPr>
              <w:jc w:val="center"/>
            </w:pPr>
          </w:p>
        </w:tc>
        <w:tc>
          <w:tcPr>
            <w:tcW w:w="2303" w:type="dxa"/>
          </w:tcPr>
          <w:p w14:paraId="74121E2E" w14:textId="12E2B61D" w:rsidR="00705E22" w:rsidRPr="009933E9" w:rsidRDefault="00705E22" w:rsidP="00BA459E">
            <w:pPr>
              <w:jc w:val="center"/>
            </w:pPr>
          </w:p>
        </w:tc>
      </w:tr>
      <w:tr w:rsidR="00705E22" w:rsidRPr="009933E9" w14:paraId="0B71FBFB" w14:textId="77777777" w:rsidTr="00BA459E">
        <w:tc>
          <w:tcPr>
            <w:tcW w:w="2844" w:type="dxa"/>
          </w:tcPr>
          <w:p w14:paraId="486AD2B9" w14:textId="77777777" w:rsidR="00705E22" w:rsidRPr="009933E9" w:rsidRDefault="00705E22" w:rsidP="00BA459E">
            <w:r w:rsidRPr="009933E9">
              <w:t>Terrestrisk miljø</w:t>
            </w:r>
          </w:p>
        </w:tc>
        <w:tc>
          <w:tcPr>
            <w:tcW w:w="2303" w:type="dxa"/>
          </w:tcPr>
          <w:p w14:paraId="4522D45B" w14:textId="77777777" w:rsidR="00705E22" w:rsidRPr="009933E9" w:rsidRDefault="00705E22" w:rsidP="00BA459E">
            <w:pPr>
              <w:jc w:val="center"/>
            </w:pPr>
          </w:p>
        </w:tc>
        <w:tc>
          <w:tcPr>
            <w:tcW w:w="2303" w:type="dxa"/>
          </w:tcPr>
          <w:p w14:paraId="64397608" w14:textId="77777777" w:rsidR="00705E22" w:rsidRPr="009933E9" w:rsidRDefault="00705E22" w:rsidP="00BA459E">
            <w:pPr>
              <w:jc w:val="center"/>
            </w:pPr>
          </w:p>
        </w:tc>
      </w:tr>
      <w:tr w:rsidR="00705E22" w:rsidRPr="009933E9" w14:paraId="61A94C80" w14:textId="77777777" w:rsidTr="00BA459E">
        <w:tc>
          <w:tcPr>
            <w:tcW w:w="2844" w:type="dxa"/>
          </w:tcPr>
          <w:p w14:paraId="2EDC9551" w14:textId="77777777" w:rsidR="00705E22" w:rsidRPr="009933E9" w:rsidRDefault="00705E22" w:rsidP="00BA459E">
            <w:r w:rsidRPr="009933E9">
              <w:t>Akvatisk miljø</w:t>
            </w:r>
          </w:p>
        </w:tc>
        <w:tc>
          <w:tcPr>
            <w:tcW w:w="2303" w:type="dxa"/>
          </w:tcPr>
          <w:p w14:paraId="5F5902B1" w14:textId="77777777" w:rsidR="00705E22" w:rsidRPr="009933E9" w:rsidRDefault="00705E22" w:rsidP="00BA459E">
            <w:pPr>
              <w:jc w:val="center"/>
            </w:pPr>
          </w:p>
        </w:tc>
        <w:tc>
          <w:tcPr>
            <w:tcW w:w="2303" w:type="dxa"/>
          </w:tcPr>
          <w:p w14:paraId="74C917F7" w14:textId="77777777" w:rsidR="00705E22" w:rsidRPr="009933E9" w:rsidRDefault="00705E22" w:rsidP="00BA459E">
            <w:pPr>
              <w:jc w:val="center"/>
            </w:pPr>
          </w:p>
        </w:tc>
      </w:tr>
      <w:tr w:rsidR="00705E22" w:rsidRPr="009933E9" w14:paraId="62EA543F" w14:textId="77777777" w:rsidTr="00BA459E">
        <w:tc>
          <w:tcPr>
            <w:tcW w:w="2844" w:type="dxa"/>
          </w:tcPr>
          <w:p w14:paraId="36E8A863" w14:textId="1D796A70" w:rsidR="00705E22" w:rsidRPr="009933E9" w:rsidRDefault="00705E22" w:rsidP="00BA459E">
            <w:r>
              <w:t xml:space="preserve">Landskap </w:t>
            </w:r>
          </w:p>
        </w:tc>
        <w:tc>
          <w:tcPr>
            <w:tcW w:w="2303" w:type="dxa"/>
          </w:tcPr>
          <w:p w14:paraId="1690A84C" w14:textId="77777777" w:rsidR="00705E22" w:rsidRPr="009933E9" w:rsidRDefault="00705E22" w:rsidP="00BA459E">
            <w:pPr>
              <w:jc w:val="center"/>
            </w:pPr>
          </w:p>
        </w:tc>
        <w:tc>
          <w:tcPr>
            <w:tcW w:w="2303" w:type="dxa"/>
          </w:tcPr>
          <w:p w14:paraId="46952647" w14:textId="77777777" w:rsidR="00705E22" w:rsidRPr="009933E9" w:rsidRDefault="00705E22" w:rsidP="00BA459E">
            <w:pPr>
              <w:jc w:val="center"/>
            </w:pPr>
          </w:p>
        </w:tc>
      </w:tr>
      <w:tr w:rsidR="00705E22" w:rsidRPr="009933E9" w14:paraId="158AFB65" w14:textId="77777777" w:rsidTr="00BA459E">
        <w:tc>
          <w:tcPr>
            <w:tcW w:w="2844" w:type="dxa"/>
          </w:tcPr>
          <w:p w14:paraId="52AEE8A6" w14:textId="77777777" w:rsidR="00705E22" w:rsidRPr="009933E9" w:rsidRDefault="00705E22" w:rsidP="00BA459E">
            <w:r w:rsidRPr="009933E9">
              <w:t>Kulturminner og kulturmiljø</w:t>
            </w:r>
          </w:p>
        </w:tc>
        <w:tc>
          <w:tcPr>
            <w:tcW w:w="2303" w:type="dxa"/>
          </w:tcPr>
          <w:p w14:paraId="1B201A7F" w14:textId="77777777" w:rsidR="00705E22" w:rsidRPr="009933E9" w:rsidRDefault="00705E22" w:rsidP="00BA459E">
            <w:pPr>
              <w:jc w:val="center"/>
            </w:pPr>
          </w:p>
        </w:tc>
        <w:tc>
          <w:tcPr>
            <w:tcW w:w="2303" w:type="dxa"/>
          </w:tcPr>
          <w:p w14:paraId="39A54D15" w14:textId="77777777" w:rsidR="00705E22" w:rsidRPr="009933E9" w:rsidRDefault="00705E22" w:rsidP="00BA459E">
            <w:pPr>
              <w:jc w:val="center"/>
            </w:pPr>
          </w:p>
        </w:tc>
      </w:tr>
      <w:tr w:rsidR="00705E22" w:rsidRPr="009933E9" w14:paraId="2E42400F" w14:textId="77777777" w:rsidTr="00BA459E">
        <w:tc>
          <w:tcPr>
            <w:tcW w:w="2844" w:type="dxa"/>
          </w:tcPr>
          <w:p w14:paraId="0FDB003A" w14:textId="77777777" w:rsidR="00705E22" w:rsidRPr="009933E9" w:rsidRDefault="00705E22" w:rsidP="00BA459E">
            <w:r w:rsidRPr="009933E9">
              <w:t>Reindrift</w:t>
            </w:r>
          </w:p>
        </w:tc>
        <w:tc>
          <w:tcPr>
            <w:tcW w:w="2303" w:type="dxa"/>
          </w:tcPr>
          <w:p w14:paraId="5FA45CD4" w14:textId="77777777" w:rsidR="00705E22" w:rsidRPr="009933E9" w:rsidRDefault="00705E22" w:rsidP="00BA459E">
            <w:pPr>
              <w:jc w:val="center"/>
            </w:pPr>
          </w:p>
        </w:tc>
        <w:tc>
          <w:tcPr>
            <w:tcW w:w="2303" w:type="dxa"/>
          </w:tcPr>
          <w:p w14:paraId="3F8A0DDA" w14:textId="77777777" w:rsidR="00705E22" w:rsidRPr="009933E9" w:rsidRDefault="00705E22" w:rsidP="00BA459E">
            <w:pPr>
              <w:jc w:val="center"/>
            </w:pPr>
          </w:p>
        </w:tc>
      </w:tr>
      <w:tr w:rsidR="00705E22" w:rsidRPr="009933E9" w14:paraId="5BF54A02" w14:textId="77777777" w:rsidTr="00BA459E">
        <w:tc>
          <w:tcPr>
            <w:tcW w:w="2844" w:type="dxa"/>
          </w:tcPr>
          <w:p w14:paraId="3EA04D73" w14:textId="77777777" w:rsidR="00705E22" w:rsidRPr="009933E9" w:rsidRDefault="00705E22" w:rsidP="00BA459E">
            <w:r w:rsidRPr="009933E9">
              <w:t>Jord og skogressurser</w:t>
            </w:r>
          </w:p>
        </w:tc>
        <w:tc>
          <w:tcPr>
            <w:tcW w:w="2303" w:type="dxa"/>
          </w:tcPr>
          <w:p w14:paraId="26C811FD" w14:textId="77777777" w:rsidR="00705E22" w:rsidRPr="009933E9" w:rsidRDefault="00705E22" w:rsidP="00BA459E">
            <w:pPr>
              <w:jc w:val="center"/>
            </w:pPr>
          </w:p>
        </w:tc>
        <w:tc>
          <w:tcPr>
            <w:tcW w:w="2303" w:type="dxa"/>
          </w:tcPr>
          <w:p w14:paraId="6466EF40" w14:textId="77777777" w:rsidR="00705E22" w:rsidRPr="009933E9" w:rsidRDefault="00705E22" w:rsidP="00BA459E">
            <w:pPr>
              <w:jc w:val="center"/>
            </w:pPr>
          </w:p>
        </w:tc>
      </w:tr>
      <w:tr w:rsidR="00705E22" w:rsidRPr="009933E9" w14:paraId="23F89CA1" w14:textId="77777777" w:rsidTr="00BA459E">
        <w:tc>
          <w:tcPr>
            <w:tcW w:w="2844" w:type="dxa"/>
          </w:tcPr>
          <w:p w14:paraId="6C250DCF" w14:textId="77777777" w:rsidR="00705E22" w:rsidRPr="009933E9" w:rsidRDefault="00705E22" w:rsidP="00BA459E">
            <w:pPr>
              <w:rPr>
                <w:b/>
              </w:rPr>
            </w:pPr>
            <w:r w:rsidRPr="009933E9">
              <w:rPr>
                <w:b/>
              </w:rPr>
              <w:t>Oppsummering</w:t>
            </w:r>
          </w:p>
        </w:tc>
        <w:tc>
          <w:tcPr>
            <w:tcW w:w="2303" w:type="dxa"/>
          </w:tcPr>
          <w:p w14:paraId="648FAB4B" w14:textId="77777777" w:rsidR="00705E22" w:rsidRPr="009933E9" w:rsidRDefault="00705E22" w:rsidP="00BA459E">
            <w:pPr>
              <w:jc w:val="center"/>
              <w:rPr>
                <w:b/>
              </w:rPr>
            </w:pPr>
          </w:p>
        </w:tc>
        <w:tc>
          <w:tcPr>
            <w:tcW w:w="2303" w:type="dxa"/>
          </w:tcPr>
          <w:p w14:paraId="76AB4811" w14:textId="77777777" w:rsidR="00705E22" w:rsidRPr="009933E9" w:rsidRDefault="00705E22" w:rsidP="00BA459E">
            <w:pPr>
              <w:jc w:val="center"/>
              <w:rPr>
                <w:b/>
              </w:rPr>
            </w:pPr>
          </w:p>
        </w:tc>
      </w:tr>
    </w:tbl>
    <w:p w14:paraId="282E9BA4" w14:textId="77777777" w:rsidR="00C21E59" w:rsidRDefault="00C21E59" w:rsidP="005E54B8">
      <w:pPr>
        <w:pStyle w:val="Brdtekst"/>
      </w:pPr>
    </w:p>
    <w:p w14:paraId="1F15B740" w14:textId="77777777" w:rsidR="00B63BF8" w:rsidRDefault="00B63BF8" w:rsidP="00B63BF8">
      <w:pPr>
        <w:pStyle w:val="Overskrift2"/>
        <w:tabs>
          <w:tab w:val="num" w:pos="142"/>
        </w:tabs>
        <w:ind w:left="0" w:firstLine="0"/>
      </w:pPr>
      <w:bookmarkStart w:id="116" w:name="_Toc136600651"/>
      <w:r>
        <w:t>Samlet belastning</w:t>
      </w:r>
      <w:bookmarkEnd w:id="116"/>
    </w:p>
    <w:p w14:paraId="1F23DDDB" w14:textId="3E9F7FC2" w:rsidR="00654482" w:rsidRPr="00654482" w:rsidRDefault="00654482" w:rsidP="00654482">
      <w:pPr>
        <w:pStyle w:val="Brdtekst"/>
      </w:pPr>
      <w:r w:rsidRPr="009933E9">
        <w:t>Det foreligger ingen god metodikk</w:t>
      </w:r>
      <w:r w:rsidR="00440A96">
        <w:t xml:space="preserve"> for å vurdere samlet belastning</w:t>
      </w:r>
      <w:r w:rsidRPr="009933E9">
        <w:t xml:space="preserve">, men NVE ønsker at søker gjør en vurdering ut fra sin kjennskap til området og kunnskap fremkommet gjennom </w:t>
      </w:r>
      <w:r w:rsidR="00D51B30">
        <w:t>arbeidet med</w:t>
      </w:r>
      <w:r w:rsidRPr="009933E9">
        <w:t xml:space="preserve"> søknaden. </w:t>
      </w:r>
      <w:r w:rsidR="00DF2B33">
        <w:t>Vurderingen skal gjøres</w:t>
      </w:r>
      <w:r w:rsidRPr="009933E9">
        <w:t xml:space="preserve"> </w:t>
      </w:r>
      <w:r w:rsidR="00DF2B33">
        <w:t>for</w:t>
      </w:r>
      <w:r w:rsidRPr="009933E9">
        <w:t xml:space="preserve"> et geografisk avgrenset område som går utover influensområdet</w:t>
      </w:r>
      <w:r w:rsidR="003F1433">
        <w:t>,</w:t>
      </w:r>
      <w:r w:rsidRPr="009933E9">
        <w:t xml:space="preserve"> for tema der </w:t>
      </w:r>
      <w:r w:rsidR="00CA2E5E">
        <w:t>samlet belastning kan være</w:t>
      </w:r>
      <w:r w:rsidR="008F458E">
        <w:t xml:space="preserve"> relevant.</w:t>
      </w:r>
      <w:r w:rsidRPr="009933E9">
        <w:t xml:space="preserve"> Sentrale problemstillinger kan for eksempel være landskap, friluftsliv, naturens mangfold og/eller reindrift. </w:t>
      </w:r>
    </w:p>
    <w:p w14:paraId="3E02D89A" w14:textId="77777777" w:rsidR="0022604B" w:rsidRDefault="0022604B" w:rsidP="004E380C">
      <w:pPr>
        <w:pStyle w:val="Overskrift1"/>
      </w:pPr>
      <w:bookmarkStart w:id="117" w:name="_Toc136600652"/>
      <w:bookmarkStart w:id="118" w:name="_Toc61252566"/>
      <w:bookmarkStart w:id="119" w:name="_Toc61252664"/>
      <w:bookmarkStart w:id="120" w:name="_Toc61253213"/>
      <w:bookmarkStart w:id="121" w:name="_Toc61253502"/>
      <w:bookmarkEnd w:id="95"/>
      <w:bookmarkEnd w:id="96"/>
      <w:bookmarkEnd w:id="97"/>
      <w:bookmarkEnd w:id="98"/>
      <w:bookmarkEnd w:id="99"/>
      <w:r>
        <w:t>Avbøtende tiltak</w:t>
      </w:r>
      <w:bookmarkEnd w:id="117"/>
    </w:p>
    <w:p w14:paraId="0E3C4EB6" w14:textId="0929F25D" w:rsidR="00E97BE3" w:rsidRDefault="006877E2" w:rsidP="00C13E4C">
      <w:pPr>
        <w:pStyle w:val="Brdtekst"/>
      </w:pPr>
      <w:r>
        <w:t>Diskuter</w:t>
      </w:r>
      <w:r w:rsidR="0022604B">
        <w:t xml:space="preserve"> mulig avbøtende tiltak i anleggs- og driftsfasen</w:t>
      </w:r>
      <w:r w:rsidR="00E97BE3">
        <w:t xml:space="preserve"> som kan bidra til å redusere konfliktnivået</w:t>
      </w:r>
      <w:r w:rsidR="0022604B">
        <w:t xml:space="preserve">. </w:t>
      </w:r>
    </w:p>
    <w:p w14:paraId="3B0E7B90" w14:textId="77777777" w:rsidR="0022604B" w:rsidRDefault="0022604B" w:rsidP="004E380C">
      <w:pPr>
        <w:pStyle w:val="Overskrift1"/>
      </w:pPr>
      <w:bookmarkStart w:id="122" w:name="_Toc136600653"/>
      <w:r>
        <w:t>Referanser og grunnlagsdata</w:t>
      </w:r>
      <w:bookmarkEnd w:id="122"/>
    </w:p>
    <w:bookmarkEnd w:id="118"/>
    <w:bookmarkEnd w:id="119"/>
    <w:bookmarkEnd w:id="120"/>
    <w:bookmarkEnd w:id="121"/>
    <w:p w14:paraId="35A710B7" w14:textId="18F5D9CE" w:rsidR="00B64B5A" w:rsidRPr="00C13E4C" w:rsidRDefault="00BB68DF" w:rsidP="006B3771">
      <w:pPr>
        <w:pStyle w:val="Brdtekst"/>
      </w:pPr>
      <w:r>
        <w:t>O</w:t>
      </w:r>
      <w:r w:rsidR="0022604B" w:rsidRPr="00C13E4C">
        <w:t>ppgi referanser til informasjon og data som er benyttet i søknaden.</w:t>
      </w:r>
    </w:p>
    <w:p w14:paraId="6539084E" w14:textId="77777777" w:rsidR="0022604B" w:rsidRDefault="0022604B" w:rsidP="00B64B5A">
      <w:pPr>
        <w:pStyle w:val="Overskrift1"/>
      </w:pPr>
      <w:bookmarkStart w:id="123" w:name="_Toc136600654"/>
      <w:r>
        <w:t xml:space="preserve">Vedlegg til </w:t>
      </w:r>
      <w:r w:rsidRPr="004E380C">
        <w:t>søknaden</w:t>
      </w:r>
      <w:bookmarkEnd w:id="123"/>
    </w:p>
    <w:p w14:paraId="03D10E0B" w14:textId="77777777" w:rsidR="00DF622A" w:rsidRPr="00843897" w:rsidRDefault="00DF622A" w:rsidP="00371E17">
      <w:pPr>
        <w:pStyle w:val="Brdtekst"/>
        <w:numPr>
          <w:ilvl w:val="0"/>
          <w:numId w:val="18"/>
        </w:numPr>
      </w:pPr>
      <w:r w:rsidRPr="00843897">
        <w:t>Regionalt kart. Prosjektet skal være avmerket.</w:t>
      </w:r>
    </w:p>
    <w:p w14:paraId="061472C6" w14:textId="77777777" w:rsidR="00DF622A" w:rsidRPr="00843897" w:rsidRDefault="00DF622A" w:rsidP="00371E17">
      <w:pPr>
        <w:pStyle w:val="Brdtekst"/>
        <w:numPr>
          <w:ilvl w:val="0"/>
          <w:numId w:val="18"/>
        </w:numPr>
      </w:pPr>
      <w:r w:rsidRPr="00843897">
        <w:t xml:space="preserve">Oversiktskart (1:50 000). Tilsigsområdet og omsøkte prosjekt skal være inntegnet. Kartet skal være i A3 el A4 format, tydelig og lesbart, med farger og gode tegnforklaringer. </w:t>
      </w:r>
    </w:p>
    <w:p w14:paraId="5983C0F0" w14:textId="77777777" w:rsidR="00DF622A" w:rsidRPr="00843897" w:rsidRDefault="00DF622A" w:rsidP="00371E17">
      <w:pPr>
        <w:pStyle w:val="Brdtekst"/>
        <w:numPr>
          <w:ilvl w:val="0"/>
          <w:numId w:val="18"/>
        </w:numPr>
      </w:pPr>
      <w:r w:rsidRPr="00843897">
        <w:t xml:space="preserve">Detaljert kart over tiltaksområdet (1:5000) der brønnområdet og alle brønnene, både produksjonsbrønner og undersøkelsesbrønner skal være inntegnet i farger. Dersom andre arealinngrep som vannledninger, veier, massedeponi og riggområde skal konsesjonsbehandles, skal disse inngrepene også </w:t>
      </w:r>
      <w:proofErr w:type="spellStart"/>
      <w:r w:rsidRPr="00843897">
        <w:t>kartfestes</w:t>
      </w:r>
      <w:proofErr w:type="spellEnd"/>
      <w:r w:rsidRPr="00843897">
        <w:t xml:space="preserve"> i farger. Hvis det planlegges å slippe vann ut i vassdrag skal stedet vannet skal slippets ut i vassdrag </w:t>
      </w:r>
      <w:proofErr w:type="spellStart"/>
      <w:r w:rsidRPr="00843897">
        <w:t>kartfestes</w:t>
      </w:r>
      <w:proofErr w:type="spellEnd"/>
      <w:r w:rsidRPr="00843897">
        <w:t>. Dersom det planlegges re-infiltrasjon av vann i grunnen, skal plassering av anlegget avmerkes på kartet. Kartet skal ha en god tegnforklaring.</w:t>
      </w:r>
    </w:p>
    <w:p w14:paraId="2E8D9B11" w14:textId="5441D7DB" w:rsidR="00DF622A" w:rsidRPr="00843897" w:rsidRDefault="00DF622A" w:rsidP="00371E17">
      <w:pPr>
        <w:pStyle w:val="Brdtekst"/>
        <w:numPr>
          <w:ilvl w:val="0"/>
          <w:numId w:val="18"/>
        </w:numPr>
      </w:pPr>
      <w:r w:rsidRPr="00843897">
        <w:t>Kart som viser strømningsmønster (antatt) for grunnvannsmagasinet. Kart som viser ev. endringer i strømningsforhold.</w:t>
      </w:r>
    </w:p>
    <w:p w14:paraId="1EF3756E" w14:textId="2D43AA12" w:rsidR="002F5165" w:rsidRPr="00843897" w:rsidRDefault="002F5165" w:rsidP="00371E17">
      <w:pPr>
        <w:pStyle w:val="Brdtekst"/>
        <w:numPr>
          <w:ilvl w:val="0"/>
          <w:numId w:val="18"/>
        </w:numPr>
      </w:pPr>
      <w:r w:rsidRPr="00843897">
        <w:t xml:space="preserve">Sammenhengende naturområder med urørt preg som </w:t>
      </w:r>
      <w:r w:rsidR="00AA6F43">
        <w:t>kan</w:t>
      </w:r>
      <w:r w:rsidRPr="00843897">
        <w:t xml:space="preserve"> bli påvirket skal avmerkes på kart.</w:t>
      </w:r>
      <w:r w:rsidR="004926A6" w:rsidRPr="00843897">
        <w:t xml:space="preserve"> </w:t>
      </w:r>
      <w:proofErr w:type="gramStart"/>
      <w:r w:rsidRPr="00843897">
        <w:t>I</w:t>
      </w:r>
      <w:r w:rsidR="004926A6" w:rsidRPr="00843897">
        <w:t xml:space="preserve">  </w:t>
      </w:r>
      <w:r w:rsidRPr="00843897">
        <w:t>samme</w:t>
      </w:r>
      <w:proofErr w:type="gramEnd"/>
      <w:r w:rsidRPr="00843897">
        <w:t xml:space="preserve"> kart må tiltaket avmerkes. Kartet skal være i A3 el A4 format, tydelig og lesbart, med gode tegnforklaringer.</w:t>
      </w:r>
    </w:p>
    <w:p w14:paraId="7D02C57F" w14:textId="4ED8ABE0" w:rsidR="00E15F68" w:rsidRPr="00843897" w:rsidRDefault="002F5165" w:rsidP="00371E17">
      <w:pPr>
        <w:pStyle w:val="Brdtekst"/>
        <w:numPr>
          <w:ilvl w:val="0"/>
          <w:numId w:val="18"/>
        </w:numPr>
      </w:pPr>
      <w:r w:rsidRPr="00843897">
        <w:t>Reindrift. Dersom minimumsbeiter eller særverdiområder blir berørt skal områdene    avmerkes på kart. I samme kart må tiltaket avmerkes. Kartet skal være i A3 el A4 format, tydelig og lesbart, med gode tegnforklaringer</w:t>
      </w:r>
    </w:p>
    <w:p w14:paraId="0982B9E4" w14:textId="77777777" w:rsidR="00DF622A" w:rsidRPr="00843897" w:rsidRDefault="00DF622A" w:rsidP="00371E17">
      <w:pPr>
        <w:pStyle w:val="Brdtekst"/>
        <w:numPr>
          <w:ilvl w:val="0"/>
          <w:numId w:val="18"/>
        </w:numPr>
      </w:pPr>
      <w:r w:rsidRPr="00843897">
        <w:t xml:space="preserve">Fotografier av berørt område (oversiktsbilde, brønnområde, vannledning, plassering av vannverk, ev. spesielle landskapselement el. verneområder). Inngrepene kan gjerne visualiseres/tegnes inn på bildene. </w:t>
      </w:r>
    </w:p>
    <w:p w14:paraId="772203B7" w14:textId="77777777" w:rsidR="00DF622A" w:rsidRPr="00843897" w:rsidRDefault="00DF622A" w:rsidP="00371E17">
      <w:pPr>
        <w:pStyle w:val="Brdtekst"/>
        <w:numPr>
          <w:ilvl w:val="0"/>
          <w:numId w:val="18"/>
        </w:numPr>
      </w:pPr>
      <w:r w:rsidRPr="00843897">
        <w:t xml:space="preserve">Oversikt over berørte grunneiere og rettighetshavere </w:t>
      </w:r>
    </w:p>
    <w:p w14:paraId="6EF583E8" w14:textId="77777777" w:rsidR="00DF622A" w:rsidRPr="00843897" w:rsidRDefault="00DF622A" w:rsidP="00371E17">
      <w:pPr>
        <w:pStyle w:val="Brdtekst"/>
        <w:numPr>
          <w:ilvl w:val="0"/>
          <w:numId w:val="18"/>
        </w:numPr>
      </w:pPr>
      <w:r w:rsidRPr="00843897">
        <w:t>Ev. brønntegninger/brønnspesifikasjoner</w:t>
      </w:r>
    </w:p>
    <w:p w14:paraId="5BD24202" w14:textId="77777777" w:rsidR="00DF622A" w:rsidRPr="00843897" w:rsidRDefault="00DF622A" w:rsidP="00371E17">
      <w:pPr>
        <w:pStyle w:val="Brdtekst"/>
        <w:numPr>
          <w:ilvl w:val="0"/>
          <w:numId w:val="18"/>
        </w:numPr>
      </w:pPr>
      <w:r w:rsidRPr="00843897">
        <w:t>Resultater av hydrogeologiske forundersøkelser og prøvepumping.</w:t>
      </w:r>
    </w:p>
    <w:p w14:paraId="2C3B21C4" w14:textId="77777777" w:rsidR="00DF622A" w:rsidRPr="00843897" w:rsidRDefault="00DF622A" w:rsidP="00371E17">
      <w:pPr>
        <w:pStyle w:val="Brdtekst"/>
        <w:numPr>
          <w:ilvl w:val="0"/>
          <w:numId w:val="18"/>
        </w:numPr>
      </w:pPr>
      <w:r w:rsidRPr="00843897">
        <w:t xml:space="preserve">Ev. miljørapport/ biologisk mangfoldrapport. Det anbefales at rapporten utarbeides i henhold til gjeldende veileder fra NVE/Miljødirektoratet. </w:t>
      </w:r>
    </w:p>
    <w:p w14:paraId="6F9009B3" w14:textId="77777777" w:rsidR="00DF622A" w:rsidRPr="00DF622A" w:rsidRDefault="00DF622A" w:rsidP="00DF622A">
      <w:pPr>
        <w:pStyle w:val="Brdtekst"/>
      </w:pPr>
    </w:p>
    <w:sectPr w:rsidR="00DF622A" w:rsidRPr="00DF622A" w:rsidSect="00D26470">
      <w:headerReference w:type="default" r:id="rId27"/>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8D36" w14:textId="77777777" w:rsidR="003B2C47" w:rsidRDefault="003B2C47">
      <w:r>
        <w:separator/>
      </w:r>
    </w:p>
  </w:endnote>
  <w:endnote w:type="continuationSeparator" w:id="0">
    <w:p w14:paraId="07E0AA9C" w14:textId="77777777" w:rsidR="003B2C47" w:rsidRDefault="003B2C47">
      <w:r>
        <w:continuationSeparator/>
      </w:r>
    </w:p>
  </w:endnote>
  <w:endnote w:type="continuationNotice" w:id="1">
    <w:p w14:paraId="327AFF18" w14:textId="77777777" w:rsidR="003B2C47" w:rsidRDefault="003B2C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A637" w14:textId="77777777" w:rsidR="003B2C47" w:rsidRDefault="003B2C47">
      <w:r>
        <w:separator/>
      </w:r>
    </w:p>
  </w:footnote>
  <w:footnote w:type="continuationSeparator" w:id="0">
    <w:p w14:paraId="330B2899" w14:textId="77777777" w:rsidR="003B2C47" w:rsidRDefault="003B2C47">
      <w:r>
        <w:continuationSeparator/>
      </w:r>
    </w:p>
  </w:footnote>
  <w:footnote w:type="continuationNotice" w:id="1">
    <w:p w14:paraId="6D69C57E" w14:textId="77777777" w:rsidR="003B2C47" w:rsidRDefault="003B2C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5B6C" w14:textId="77777777" w:rsidR="000B5E55" w:rsidRDefault="000B5E55">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4BD0FFB" w14:textId="77777777" w:rsidR="000B5E55" w:rsidRDefault="000B5E55">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CE9A" w14:textId="77777777" w:rsidR="000B5E55" w:rsidRDefault="000B5E55">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611B" w14:textId="77777777" w:rsidR="000B5E55" w:rsidRDefault="000B5E55">
    <w:pPr>
      <w:pStyle w:val="Top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08C3" w14:textId="77777777" w:rsidR="000B5E55" w:rsidRDefault="000B5E55">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598B" w14:textId="77777777" w:rsidR="000B5E55" w:rsidRDefault="000B5E55">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1AA8" w14:textId="77777777" w:rsidR="000B5E55" w:rsidRDefault="000B5E55">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9F69CA">
      <w:rPr>
        <w:rStyle w:val="Sidetall"/>
        <w:noProof/>
      </w:rPr>
      <w:t>14</w:t>
    </w:r>
    <w:r>
      <w:rPr>
        <w:rStyle w:val="Sidetall"/>
      </w:rPr>
      <w:fldChar w:fldCharType="end"/>
    </w:r>
  </w:p>
  <w:p w14:paraId="28EF81DD" w14:textId="77777777" w:rsidR="000B5E55" w:rsidRDefault="000B5E55">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A45531A"/>
    <w:multiLevelType w:val="hybridMultilevel"/>
    <w:tmpl w:val="A57CF1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67554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9"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FA0212"/>
    <w:multiLevelType w:val="hybridMultilevel"/>
    <w:tmpl w:val="420AC9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759722214">
    <w:abstractNumId w:val="4"/>
  </w:num>
  <w:num w:numId="2" w16cid:durableId="726806685">
    <w:abstractNumId w:val="4"/>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16cid:durableId="1466241921">
    <w:abstractNumId w:val="0"/>
  </w:num>
  <w:num w:numId="4" w16cid:durableId="584416066">
    <w:abstractNumId w:val="7"/>
  </w:num>
  <w:num w:numId="5" w16cid:durableId="1559322152">
    <w:abstractNumId w:val="1"/>
  </w:num>
  <w:num w:numId="6" w16cid:durableId="341981669">
    <w:abstractNumId w:val="9"/>
  </w:num>
  <w:num w:numId="7" w16cid:durableId="1735546509">
    <w:abstractNumId w:val="12"/>
  </w:num>
  <w:num w:numId="8" w16cid:durableId="562496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0410048">
    <w:abstractNumId w:val="13"/>
  </w:num>
  <w:num w:numId="10" w16cid:durableId="1832066026">
    <w:abstractNumId w:val="5"/>
  </w:num>
  <w:num w:numId="11" w16cid:durableId="1712878381">
    <w:abstractNumId w:val="10"/>
  </w:num>
  <w:num w:numId="12" w16cid:durableId="1147940709">
    <w:abstractNumId w:val="14"/>
  </w:num>
  <w:num w:numId="13" w16cid:durableId="2002731290">
    <w:abstractNumId w:val="6"/>
  </w:num>
  <w:num w:numId="14" w16cid:durableId="1778139476">
    <w:abstractNumId w:val="8"/>
  </w:num>
  <w:num w:numId="15" w16cid:durableId="1872838722">
    <w:abstractNumId w:val="3"/>
  </w:num>
  <w:num w:numId="16" w16cid:durableId="1941059584">
    <w:abstractNumId w:val="2"/>
  </w:num>
  <w:num w:numId="17" w16cid:durableId="8340318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20129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C9"/>
    <w:rsid w:val="000034C8"/>
    <w:rsid w:val="00016F83"/>
    <w:rsid w:val="00024000"/>
    <w:rsid w:val="000301F9"/>
    <w:rsid w:val="0003674F"/>
    <w:rsid w:val="000374CF"/>
    <w:rsid w:val="00037894"/>
    <w:rsid w:val="000407AE"/>
    <w:rsid w:val="000409C6"/>
    <w:rsid w:val="00045193"/>
    <w:rsid w:val="000451BC"/>
    <w:rsid w:val="00047D73"/>
    <w:rsid w:val="00056912"/>
    <w:rsid w:val="00060EB9"/>
    <w:rsid w:val="00062E92"/>
    <w:rsid w:val="000650EA"/>
    <w:rsid w:val="00066BBC"/>
    <w:rsid w:val="00067092"/>
    <w:rsid w:val="00071B30"/>
    <w:rsid w:val="000741DF"/>
    <w:rsid w:val="000751D9"/>
    <w:rsid w:val="00075A8D"/>
    <w:rsid w:val="00075E54"/>
    <w:rsid w:val="00076650"/>
    <w:rsid w:val="00084019"/>
    <w:rsid w:val="0008506E"/>
    <w:rsid w:val="000869F5"/>
    <w:rsid w:val="000874E3"/>
    <w:rsid w:val="000879B5"/>
    <w:rsid w:val="00087D13"/>
    <w:rsid w:val="0009113C"/>
    <w:rsid w:val="00092051"/>
    <w:rsid w:val="000924F8"/>
    <w:rsid w:val="00095096"/>
    <w:rsid w:val="000958B9"/>
    <w:rsid w:val="000A08B8"/>
    <w:rsid w:val="000A4F8B"/>
    <w:rsid w:val="000A4FFE"/>
    <w:rsid w:val="000A7AAF"/>
    <w:rsid w:val="000A7ED8"/>
    <w:rsid w:val="000B2738"/>
    <w:rsid w:val="000B43C6"/>
    <w:rsid w:val="000B57CD"/>
    <w:rsid w:val="000B5E55"/>
    <w:rsid w:val="000B6634"/>
    <w:rsid w:val="000B7500"/>
    <w:rsid w:val="000C1135"/>
    <w:rsid w:val="000C30FD"/>
    <w:rsid w:val="000C3AEA"/>
    <w:rsid w:val="000C4249"/>
    <w:rsid w:val="000C680C"/>
    <w:rsid w:val="000C7194"/>
    <w:rsid w:val="000D029F"/>
    <w:rsid w:val="000D31BC"/>
    <w:rsid w:val="000D5D13"/>
    <w:rsid w:val="000D62C7"/>
    <w:rsid w:val="000D7657"/>
    <w:rsid w:val="000E4024"/>
    <w:rsid w:val="000E4D1B"/>
    <w:rsid w:val="000E5F8E"/>
    <w:rsid w:val="000E7BA4"/>
    <w:rsid w:val="000F1D85"/>
    <w:rsid w:val="000F69A2"/>
    <w:rsid w:val="000F771A"/>
    <w:rsid w:val="00100845"/>
    <w:rsid w:val="00100DA8"/>
    <w:rsid w:val="00102091"/>
    <w:rsid w:val="001027AC"/>
    <w:rsid w:val="00105824"/>
    <w:rsid w:val="001111C6"/>
    <w:rsid w:val="001112D0"/>
    <w:rsid w:val="00113CD8"/>
    <w:rsid w:val="00114702"/>
    <w:rsid w:val="00121F97"/>
    <w:rsid w:val="00122FF7"/>
    <w:rsid w:val="001235BF"/>
    <w:rsid w:val="00125BA4"/>
    <w:rsid w:val="00126D09"/>
    <w:rsid w:val="001276AF"/>
    <w:rsid w:val="0014535E"/>
    <w:rsid w:val="001463DB"/>
    <w:rsid w:val="00155683"/>
    <w:rsid w:val="00156350"/>
    <w:rsid w:val="001601D7"/>
    <w:rsid w:val="00162789"/>
    <w:rsid w:val="001636F8"/>
    <w:rsid w:val="00164A0B"/>
    <w:rsid w:val="001651E2"/>
    <w:rsid w:val="00167F4E"/>
    <w:rsid w:val="00172AAB"/>
    <w:rsid w:val="0017441B"/>
    <w:rsid w:val="00182AEE"/>
    <w:rsid w:val="00187135"/>
    <w:rsid w:val="001875CD"/>
    <w:rsid w:val="00193DC4"/>
    <w:rsid w:val="001A061C"/>
    <w:rsid w:val="001A1C3A"/>
    <w:rsid w:val="001A7164"/>
    <w:rsid w:val="001B1440"/>
    <w:rsid w:val="001B46A2"/>
    <w:rsid w:val="001C0D90"/>
    <w:rsid w:val="001C210E"/>
    <w:rsid w:val="001C2514"/>
    <w:rsid w:val="001C35A9"/>
    <w:rsid w:val="001C3B13"/>
    <w:rsid w:val="001D51B1"/>
    <w:rsid w:val="001D791A"/>
    <w:rsid w:val="001D7E25"/>
    <w:rsid w:val="001F1EF7"/>
    <w:rsid w:val="001F5C29"/>
    <w:rsid w:val="001F6849"/>
    <w:rsid w:val="00203F66"/>
    <w:rsid w:val="002118C4"/>
    <w:rsid w:val="00224FC1"/>
    <w:rsid w:val="0022604B"/>
    <w:rsid w:val="00232607"/>
    <w:rsid w:val="00241242"/>
    <w:rsid w:val="00247BDB"/>
    <w:rsid w:val="00257E58"/>
    <w:rsid w:val="00260ADA"/>
    <w:rsid w:val="00264829"/>
    <w:rsid w:val="0026733B"/>
    <w:rsid w:val="0026744F"/>
    <w:rsid w:val="0027232B"/>
    <w:rsid w:val="00272E88"/>
    <w:rsid w:val="00277A13"/>
    <w:rsid w:val="002875CC"/>
    <w:rsid w:val="0028777B"/>
    <w:rsid w:val="002975F4"/>
    <w:rsid w:val="002A3042"/>
    <w:rsid w:val="002B3912"/>
    <w:rsid w:val="002B58D7"/>
    <w:rsid w:val="002B5C7A"/>
    <w:rsid w:val="002C4A5E"/>
    <w:rsid w:val="002D04ED"/>
    <w:rsid w:val="002D2B88"/>
    <w:rsid w:val="002D47EC"/>
    <w:rsid w:val="002D5ADB"/>
    <w:rsid w:val="002D7CFF"/>
    <w:rsid w:val="002E0526"/>
    <w:rsid w:val="002E348A"/>
    <w:rsid w:val="002F2AD1"/>
    <w:rsid w:val="002F5165"/>
    <w:rsid w:val="00300436"/>
    <w:rsid w:val="0030488A"/>
    <w:rsid w:val="0031658A"/>
    <w:rsid w:val="00316BEF"/>
    <w:rsid w:val="00316DAA"/>
    <w:rsid w:val="00320502"/>
    <w:rsid w:val="00320F9C"/>
    <w:rsid w:val="00326A4F"/>
    <w:rsid w:val="00333C72"/>
    <w:rsid w:val="00334FFA"/>
    <w:rsid w:val="00341A93"/>
    <w:rsid w:val="00344620"/>
    <w:rsid w:val="003575E1"/>
    <w:rsid w:val="00360087"/>
    <w:rsid w:val="003609DE"/>
    <w:rsid w:val="00366B30"/>
    <w:rsid w:val="003678F2"/>
    <w:rsid w:val="00370AFE"/>
    <w:rsid w:val="00371E17"/>
    <w:rsid w:val="003723E3"/>
    <w:rsid w:val="003757A3"/>
    <w:rsid w:val="00376F7A"/>
    <w:rsid w:val="003770DE"/>
    <w:rsid w:val="00387CA7"/>
    <w:rsid w:val="0039229E"/>
    <w:rsid w:val="00395D78"/>
    <w:rsid w:val="003A05DD"/>
    <w:rsid w:val="003A7DFA"/>
    <w:rsid w:val="003B02B8"/>
    <w:rsid w:val="003B188E"/>
    <w:rsid w:val="003B2C47"/>
    <w:rsid w:val="003B55E5"/>
    <w:rsid w:val="003B73C0"/>
    <w:rsid w:val="003B7F6A"/>
    <w:rsid w:val="003C033F"/>
    <w:rsid w:val="003C150F"/>
    <w:rsid w:val="003C3323"/>
    <w:rsid w:val="003C700B"/>
    <w:rsid w:val="003C7158"/>
    <w:rsid w:val="003D1873"/>
    <w:rsid w:val="003D2E0C"/>
    <w:rsid w:val="003D456D"/>
    <w:rsid w:val="003D4DC9"/>
    <w:rsid w:val="003D7E5F"/>
    <w:rsid w:val="003E3E5F"/>
    <w:rsid w:val="003F1433"/>
    <w:rsid w:val="003F34C7"/>
    <w:rsid w:val="003F43DC"/>
    <w:rsid w:val="003F61A7"/>
    <w:rsid w:val="00403DAB"/>
    <w:rsid w:val="0040655A"/>
    <w:rsid w:val="004119D5"/>
    <w:rsid w:val="00412C4C"/>
    <w:rsid w:val="004145E9"/>
    <w:rsid w:val="00420753"/>
    <w:rsid w:val="004232DB"/>
    <w:rsid w:val="004306A7"/>
    <w:rsid w:val="00430919"/>
    <w:rsid w:val="00434CBF"/>
    <w:rsid w:val="00435ECF"/>
    <w:rsid w:val="00435F4B"/>
    <w:rsid w:val="00440A96"/>
    <w:rsid w:val="00442FA6"/>
    <w:rsid w:val="0044383F"/>
    <w:rsid w:val="00444226"/>
    <w:rsid w:val="00446F84"/>
    <w:rsid w:val="00451902"/>
    <w:rsid w:val="00452173"/>
    <w:rsid w:val="00461404"/>
    <w:rsid w:val="00461BD3"/>
    <w:rsid w:val="0046366B"/>
    <w:rsid w:val="004647D9"/>
    <w:rsid w:val="00465BFD"/>
    <w:rsid w:val="004669E9"/>
    <w:rsid w:val="004706DF"/>
    <w:rsid w:val="004713C5"/>
    <w:rsid w:val="00476252"/>
    <w:rsid w:val="004773EF"/>
    <w:rsid w:val="004833E3"/>
    <w:rsid w:val="00491D97"/>
    <w:rsid w:val="004926A6"/>
    <w:rsid w:val="00493C84"/>
    <w:rsid w:val="00493D89"/>
    <w:rsid w:val="00493EEE"/>
    <w:rsid w:val="004940CB"/>
    <w:rsid w:val="00495B76"/>
    <w:rsid w:val="004A6BC5"/>
    <w:rsid w:val="004B34FF"/>
    <w:rsid w:val="004C5F11"/>
    <w:rsid w:val="004C66EB"/>
    <w:rsid w:val="004D0156"/>
    <w:rsid w:val="004E06D6"/>
    <w:rsid w:val="004E0E36"/>
    <w:rsid w:val="004E1699"/>
    <w:rsid w:val="004E37F3"/>
    <w:rsid w:val="004E380C"/>
    <w:rsid w:val="004E6A93"/>
    <w:rsid w:val="004F1329"/>
    <w:rsid w:val="004F2A53"/>
    <w:rsid w:val="004F66E6"/>
    <w:rsid w:val="00501270"/>
    <w:rsid w:val="005125C3"/>
    <w:rsid w:val="00513377"/>
    <w:rsid w:val="00514455"/>
    <w:rsid w:val="005146C0"/>
    <w:rsid w:val="00515121"/>
    <w:rsid w:val="0051545F"/>
    <w:rsid w:val="00522602"/>
    <w:rsid w:val="00524EA6"/>
    <w:rsid w:val="0052555C"/>
    <w:rsid w:val="00530018"/>
    <w:rsid w:val="00532B44"/>
    <w:rsid w:val="00534A94"/>
    <w:rsid w:val="0053705C"/>
    <w:rsid w:val="00540B43"/>
    <w:rsid w:val="00541BB6"/>
    <w:rsid w:val="005438C9"/>
    <w:rsid w:val="00543AE7"/>
    <w:rsid w:val="0054659B"/>
    <w:rsid w:val="00547447"/>
    <w:rsid w:val="005541D0"/>
    <w:rsid w:val="00556F6A"/>
    <w:rsid w:val="00557B07"/>
    <w:rsid w:val="00564391"/>
    <w:rsid w:val="00566892"/>
    <w:rsid w:val="00572299"/>
    <w:rsid w:val="005733CF"/>
    <w:rsid w:val="00573A68"/>
    <w:rsid w:val="00576DD3"/>
    <w:rsid w:val="00582BC1"/>
    <w:rsid w:val="00583B69"/>
    <w:rsid w:val="0058697A"/>
    <w:rsid w:val="00590453"/>
    <w:rsid w:val="0059091E"/>
    <w:rsid w:val="0059655A"/>
    <w:rsid w:val="00596677"/>
    <w:rsid w:val="005A1739"/>
    <w:rsid w:val="005A2583"/>
    <w:rsid w:val="005A3239"/>
    <w:rsid w:val="005A49C9"/>
    <w:rsid w:val="005B1919"/>
    <w:rsid w:val="005B1CCD"/>
    <w:rsid w:val="005B3CA3"/>
    <w:rsid w:val="005B5CA5"/>
    <w:rsid w:val="005B735B"/>
    <w:rsid w:val="005C26B5"/>
    <w:rsid w:val="005C3B63"/>
    <w:rsid w:val="005D2526"/>
    <w:rsid w:val="005D39A4"/>
    <w:rsid w:val="005D44A2"/>
    <w:rsid w:val="005D4C94"/>
    <w:rsid w:val="005E08E8"/>
    <w:rsid w:val="005E50B3"/>
    <w:rsid w:val="005E54B8"/>
    <w:rsid w:val="005E57F8"/>
    <w:rsid w:val="005E58BA"/>
    <w:rsid w:val="005E5C04"/>
    <w:rsid w:val="005F0276"/>
    <w:rsid w:val="005F2747"/>
    <w:rsid w:val="005F30B8"/>
    <w:rsid w:val="00605B35"/>
    <w:rsid w:val="0060645E"/>
    <w:rsid w:val="00610717"/>
    <w:rsid w:val="00610C54"/>
    <w:rsid w:val="006142C4"/>
    <w:rsid w:val="006211F5"/>
    <w:rsid w:val="00624F53"/>
    <w:rsid w:val="00631734"/>
    <w:rsid w:val="00633A66"/>
    <w:rsid w:val="00634C65"/>
    <w:rsid w:val="00635890"/>
    <w:rsid w:val="006475D1"/>
    <w:rsid w:val="00651B21"/>
    <w:rsid w:val="00654482"/>
    <w:rsid w:val="00656F7A"/>
    <w:rsid w:val="00657F89"/>
    <w:rsid w:val="00663563"/>
    <w:rsid w:val="00666EEE"/>
    <w:rsid w:val="0066742B"/>
    <w:rsid w:val="006704D3"/>
    <w:rsid w:val="00680CD6"/>
    <w:rsid w:val="006815FA"/>
    <w:rsid w:val="00682793"/>
    <w:rsid w:val="0068328F"/>
    <w:rsid w:val="006851B9"/>
    <w:rsid w:val="00685E22"/>
    <w:rsid w:val="006877E2"/>
    <w:rsid w:val="00691B35"/>
    <w:rsid w:val="00691BAB"/>
    <w:rsid w:val="00694546"/>
    <w:rsid w:val="00695B9E"/>
    <w:rsid w:val="006A1614"/>
    <w:rsid w:val="006A1BB8"/>
    <w:rsid w:val="006A51DB"/>
    <w:rsid w:val="006A5BA1"/>
    <w:rsid w:val="006B04A9"/>
    <w:rsid w:val="006B24CB"/>
    <w:rsid w:val="006B2B2E"/>
    <w:rsid w:val="006B3771"/>
    <w:rsid w:val="006B3984"/>
    <w:rsid w:val="006B4A74"/>
    <w:rsid w:val="006C09AC"/>
    <w:rsid w:val="006C54E0"/>
    <w:rsid w:val="006D2AA3"/>
    <w:rsid w:val="006D65E0"/>
    <w:rsid w:val="006D6A32"/>
    <w:rsid w:val="006D70BD"/>
    <w:rsid w:val="006E470E"/>
    <w:rsid w:val="006E4DB2"/>
    <w:rsid w:val="006E56FC"/>
    <w:rsid w:val="006F1C09"/>
    <w:rsid w:val="006F5CBC"/>
    <w:rsid w:val="006F78BB"/>
    <w:rsid w:val="006F79DA"/>
    <w:rsid w:val="00700095"/>
    <w:rsid w:val="00704B88"/>
    <w:rsid w:val="00705E22"/>
    <w:rsid w:val="00720435"/>
    <w:rsid w:val="00724E34"/>
    <w:rsid w:val="007302C1"/>
    <w:rsid w:val="00732460"/>
    <w:rsid w:val="00742F00"/>
    <w:rsid w:val="00747ABB"/>
    <w:rsid w:val="00750B42"/>
    <w:rsid w:val="00754F39"/>
    <w:rsid w:val="007601AD"/>
    <w:rsid w:val="0076176C"/>
    <w:rsid w:val="00763C0F"/>
    <w:rsid w:val="007649ED"/>
    <w:rsid w:val="00766EF2"/>
    <w:rsid w:val="00773AC1"/>
    <w:rsid w:val="007743C8"/>
    <w:rsid w:val="0077770C"/>
    <w:rsid w:val="00777D87"/>
    <w:rsid w:val="007803C8"/>
    <w:rsid w:val="0078186A"/>
    <w:rsid w:val="00784134"/>
    <w:rsid w:val="007849B8"/>
    <w:rsid w:val="00784FE1"/>
    <w:rsid w:val="007873BD"/>
    <w:rsid w:val="007878ED"/>
    <w:rsid w:val="00790CD8"/>
    <w:rsid w:val="007A3EFC"/>
    <w:rsid w:val="007A7BEB"/>
    <w:rsid w:val="007B04BF"/>
    <w:rsid w:val="007B201D"/>
    <w:rsid w:val="007B26B7"/>
    <w:rsid w:val="007B5F4C"/>
    <w:rsid w:val="007B7A55"/>
    <w:rsid w:val="007C40F6"/>
    <w:rsid w:val="007C5025"/>
    <w:rsid w:val="007C6A78"/>
    <w:rsid w:val="007D18F7"/>
    <w:rsid w:val="007D2860"/>
    <w:rsid w:val="007D3191"/>
    <w:rsid w:val="007D59AE"/>
    <w:rsid w:val="007E018A"/>
    <w:rsid w:val="007E326B"/>
    <w:rsid w:val="007E4133"/>
    <w:rsid w:val="007E6F84"/>
    <w:rsid w:val="007F2608"/>
    <w:rsid w:val="007F3C7D"/>
    <w:rsid w:val="007F5CEB"/>
    <w:rsid w:val="007F6285"/>
    <w:rsid w:val="0080720A"/>
    <w:rsid w:val="0081016E"/>
    <w:rsid w:val="00810BF1"/>
    <w:rsid w:val="00811E93"/>
    <w:rsid w:val="008123B8"/>
    <w:rsid w:val="0081292B"/>
    <w:rsid w:val="008176CA"/>
    <w:rsid w:val="0082089F"/>
    <w:rsid w:val="008216CF"/>
    <w:rsid w:val="00826E5E"/>
    <w:rsid w:val="00826FBE"/>
    <w:rsid w:val="00827709"/>
    <w:rsid w:val="00831E9A"/>
    <w:rsid w:val="008350A0"/>
    <w:rsid w:val="00843897"/>
    <w:rsid w:val="00847024"/>
    <w:rsid w:val="00861374"/>
    <w:rsid w:val="00863EFD"/>
    <w:rsid w:val="00864087"/>
    <w:rsid w:val="0087198E"/>
    <w:rsid w:val="008724BC"/>
    <w:rsid w:val="00877FE7"/>
    <w:rsid w:val="00880701"/>
    <w:rsid w:val="00890FBD"/>
    <w:rsid w:val="008927CF"/>
    <w:rsid w:val="00892C5C"/>
    <w:rsid w:val="00893468"/>
    <w:rsid w:val="008A4382"/>
    <w:rsid w:val="008A792E"/>
    <w:rsid w:val="008B2315"/>
    <w:rsid w:val="008B3EE6"/>
    <w:rsid w:val="008B4A63"/>
    <w:rsid w:val="008B4DBE"/>
    <w:rsid w:val="008C017E"/>
    <w:rsid w:val="008C0B8A"/>
    <w:rsid w:val="008D3306"/>
    <w:rsid w:val="008D7CF2"/>
    <w:rsid w:val="008E50CF"/>
    <w:rsid w:val="008F2B8A"/>
    <w:rsid w:val="008F458E"/>
    <w:rsid w:val="008F4E08"/>
    <w:rsid w:val="008F5D27"/>
    <w:rsid w:val="008F6C86"/>
    <w:rsid w:val="008F77FD"/>
    <w:rsid w:val="00901786"/>
    <w:rsid w:val="009028C8"/>
    <w:rsid w:val="00907BFE"/>
    <w:rsid w:val="00925721"/>
    <w:rsid w:val="009338B9"/>
    <w:rsid w:val="0093662D"/>
    <w:rsid w:val="00936F12"/>
    <w:rsid w:val="0094192F"/>
    <w:rsid w:val="0095370E"/>
    <w:rsid w:val="0095529B"/>
    <w:rsid w:val="00966052"/>
    <w:rsid w:val="00967B88"/>
    <w:rsid w:val="0098166E"/>
    <w:rsid w:val="009835E6"/>
    <w:rsid w:val="00983979"/>
    <w:rsid w:val="009852F2"/>
    <w:rsid w:val="00987B61"/>
    <w:rsid w:val="00992B48"/>
    <w:rsid w:val="00993696"/>
    <w:rsid w:val="009A39BA"/>
    <w:rsid w:val="009A3ED9"/>
    <w:rsid w:val="009A3F6B"/>
    <w:rsid w:val="009A7DAB"/>
    <w:rsid w:val="009B48D1"/>
    <w:rsid w:val="009B4E7B"/>
    <w:rsid w:val="009B55B7"/>
    <w:rsid w:val="009B5830"/>
    <w:rsid w:val="009B5EC8"/>
    <w:rsid w:val="009B663C"/>
    <w:rsid w:val="009B7802"/>
    <w:rsid w:val="009C2CC6"/>
    <w:rsid w:val="009C3FE8"/>
    <w:rsid w:val="009C6971"/>
    <w:rsid w:val="009C6D95"/>
    <w:rsid w:val="009D639E"/>
    <w:rsid w:val="009E2AFB"/>
    <w:rsid w:val="009E2E1D"/>
    <w:rsid w:val="009E6479"/>
    <w:rsid w:val="009F1B4B"/>
    <w:rsid w:val="009F28F9"/>
    <w:rsid w:val="009F2B2A"/>
    <w:rsid w:val="009F625F"/>
    <w:rsid w:val="009F69CA"/>
    <w:rsid w:val="009F6C8E"/>
    <w:rsid w:val="00A00C06"/>
    <w:rsid w:val="00A02F97"/>
    <w:rsid w:val="00A032AE"/>
    <w:rsid w:val="00A0571F"/>
    <w:rsid w:val="00A14FE0"/>
    <w:rsid w:val="00A16493"/>
    <w:rsid w:val="00A2121E"/>
    <w:rsid w:val="00A21F98"/>
    <w:rsid w:val="00A2582C"/>
    <w:rsid w:val="00A30290"/>
    <w:rsid w:val="00A30444"/>
    <w:rsid w:val="00A335FE"/>
    <w:rsid w:val="00A375CA"/>
    <w:rsid w:val="00A41B8C"/>
    <w:rsid w:val="00A47C60"/>
    <w:rsid w:val="00A548E1"/>
    <w:rsid w:val="00A55CC8"/>
    <w:rsid w:val="00A60423"/>
    <w:rsid w:val="00A627F6"/>
    <w:rsid w:val="00A637B4"/>
    <w:rsid w:val="00A762E0"/>
    <w:rsid w:val="00A769AF"/>
    <w:rsid w:val="00A81528"/>
    <w:rsid w:val="00A869F3"/>
    <w:rsid w:val="00A92EC3"/>
    <w:rsid w:val="00A93BA3"/>
    <w:rsid w:val="00A96AE2"/>
    <w:rsid w:val="00A97F3C"/>
    <w:rsid w:val="00AA1B57"/>
    <w:rsid w:val="00AA6969"/>
    <w:rsid w:val="00AA6F43"/>
    <w:rsid w:val="00AA7502"/>
    <w:rsid w:val="00AB14C6"/>
    <w:rsid w:val="00AB3686"/>
    <w:rsid w:val="00AB3690"/>
    <w:rsid w:val="00AB3774"/>
    <w:rsid w:val="00AB63C5"/>
    <w:rsid w:val="00AC1458"/>
    <w:rsid w:val="00AD03BD"/>
    <w:rsid w:val="00AD6A22"/>
    <w:rsid w:val="00AD77F1"/>
    <w:rsid w:val="00AE030A"/>
    <w:rsid w:val="00AE0F8F"/>
    <w:rsid w:val="00AE326A"/>
    <w:rsid w:val="00AE4FD3"/>
    <w:rsid w:val="00AE7571"/>
    <w:rsid w:val="00AF1CBA"/>
    <w:rsid w:val="00AF1CE5"/>
    <w:rsid w:val="00AF2B48"/>
    <w:rsid w:val="00AF540B"/>
    <w:rsid w:val="00AF5446"/>
    <w:rsid w:val="00AF74B3"/>
    <w:rsid w:val="00B07ADF"/>
    <w:rsid w:val="00B13137"/>
    <w:rsid w:val="00B13290"/>
    <w:rsid w:val="00B15D63"/>
    <w:rsid w:val="00B15DEF"/>
    <w:rsid w:val="00B21732"/>
    <w:rsid w:val="00B241FD"/>
    <w:rsid w:val="00B24CA4"/>
    <w:rsid w:val="00B25A75"/>
    <w:rsid w:val="00B25DCB"/>
    <w:rsid w:val="00B32D1D"/>
    <w:rsid w:val="00B3644F"/>
    <w:rsid w:val="00B3722D"/>
    <w:rsid w:val="00B37AB7"/>
    <w:rsid w:val="00B443F0"/>
    <w:rsid w:val="00B46E3E"/>
    <w:rsid w:val="00B531C9"/>
    <w:rsid w:val="00B5597F"/>
    <w:rsid w:val="00B61196"/>
    <w:rsid w:val="00B63BF8"/>
    <w:rsid w:val="00B64B5A"/>
    <w:rsid w:val="00B6783C"/>
    <w:rsid w:val="00B67F8D"/>
    <w:rsid w:val="00B74B3B"/>
    <w:rsid w:val="00B76DB4"/>
    <w:rsid w:val="00B91F52"/>
    <w:rsid w:val="00B9308B"/>
    <w:rsid w:val="00B935EC"/>
    <w:rsid w:val="00B9532D"/>
    <w:rsid w:val="00B95677"/>
    <w:rsid w:val="00B972B2"/>
    <w:rsid w:val="00B97EFC"/>
    <w:rsid w:val="00BA3AB3"/>
    <w:rsid w:val="00BA5B41"/>
    <w:rsid w:val="00BA7425"/>
    <w:rsid w:val="00BA7690"/>
    <w:rsid w:val="00BB2679"/>
    <w:rsid w:val="00BB4785"/>
    <w:rsid w:val="00BB5C0C"/>
    <w:rsid w:val="00BB68DF"/>
    <w:rsid w:val="00BB6FC7"/>
    <w:rsid w:val="00BC0EA5"/>
    <w:rsid w:val="00BC5907"/>
    <w:rsid w:val="00BC750D"/>
    <w:rsid w:val="00BD188C"/>
    <w:rsid w:val="00BD1F50"/>
    <w:rsid w:val="00BD3303"/>
    <w:rsid w:val="00BD4522"/>
    <w:rsid w:val="00BD5047"/>
    <w:rsid w:val="00BD52BD"/>
    <w:rsid w:val="00BE31F0"/>
    <w:rsid w:val="00BE5627"/>
    <w:rsid w:val="00BE6EF4"/>
    <w:rsid w:val="00C03799"/>
    <w:rsid w:val="00C139ED"/>
    <w:rsid w:val="00C13E4C"/>
    <w:rsid w:val="00C15205"/>
    <w:rsid w:val="00C20CE2"/>
    <w:rsid w:val="00C2118D"/>
    <w:rsid w:val="00C21E59"/>
    <w:rsid w:val="00C22A53"/>
    <w:rsid w:val="00C245F8"/>
    <w:rsid w:val="00C247BC"/>
    <w:rsid w:val="00C3033C"/>
    <w:rsid w:val="00C313D3"/>
    <w:rsid w:val="00C33CD2"/>
    <w:rsid w:val="00C34B9E"/>
    <w:rsid w:val="00C36F61"/>
    <w:rsid w:val="00C43FA6"/>
    <w:rsid w:val="00C44257"/>
    <w:rsid w:val="00C467D1"/>
    <w:rsid w:val="00C5350B"/>
    <w:rsid w:val="00C5528F"/>
    <w:rsid w:val="00C55B15"/>
    <w:rsid w:val="00C55C4F"/>
    <w:rsid w:val="00C55E41"/>
    <w:rsid w:val="00C56C39"/>
    <w:rsid w:val="00C56C73"/>
    <w:rsid w:val="00C64A99"/>
    <w:rsid w:val="00C700FF"/>
    <w:rsid w:val="00C712BF"/>
    <w:rsid w:val="00C7266C"/>
    <w:rsid w:val="00C74C68"/>
    <w:rsid w:val="00C802E9"/>
    <w:rsid w:val="00C80617"/>
    <w:rsid w:val="00C806A4"/>
    <w:rsid w:val="00C8162B"/>
    <w:rsid w:val="00C83204"/>
    <w:rsid w:val="00C84421"/>
    <w:rsid w:val="00C8706B"/>
    <w:rsid w:val="00C91D6D"/>
    <w:rsid w:val="00C92075"/>
    <w:rsid w:val="00C9491C"/>
    <w:rsid w:val="00CA07C6"/>
    <w:rsid w:val="00CA2491"/>
    <w:rsid w:val="00CA2E5E"/>
    <w:rsid w:val="00CA6651"/>
    <w:rsid w:val="00CA79EE"/>
    <w:rsid w:val="00CB1EDF"/>
    <w:rsid w:val="00CB5DD6"/>
    <w:rsid w:val="00CC4468"/>
    <w:rsid w:val="00CD2212"/>
    <w:rsid w:val="00CD3327"/>
    <w:rsid w:val="00CE0F1F"/>
    <w:rsid w:val="00CE1EFF"/>
    <w:rsid w:val="00CE2111"/>
    <w:rsid w:val="00CE620E"/>
    <w:rsid w:val="00CF2A8E"/>
    <w:rsid w:val="00CF65D2"/>
    <w:rsid w:val="00CF66E4"/>
    <w:rsid w:val="00D001D0"/>
    <w:rsid w:val="00D129B1"/>
    <w:rsid w:val="00D1473F"/>
    <w:rsid w:val="00D14BE6"/>
    <w:rsid w:val="00D1728E"/>
    <w:rsid w:val="00D25BF6"/>
    <w:rsid w:val="00D25CAC"/>
    <w:rsid w:val="00D25E95"/>
    <w:rsid w:val="00D26470"/>
    <w:rsid w:val="00D3369E"/>
    <w:rsid w:val="00D377FA"/>
    <w:rsid w:val="00D434F1"/>
    <w:rsid w:val="00D4380E"/>
    <w:rsid w:val="00D51B30"/>
    <w:rsid w:val="00D52233"/>
    <w:rsid w:val="00D55F69"/>
    <w:rsid w:val="00D56C72"/>
    <w:rsid w:val="00D6418F"/>
    <w:rsid w:val="00D73DD0"/>
    <w:rsid w:val="00D7463D"/>
    <w:rsid w:val="00D749F9"/>
    <w:rsid w:val="00D810FF"/>
    <w:rsid w:val="00D811CB"/>
    <w:rsid w:val="00D8125F"/>
    <w:rsid w:val="00D84F4E"/>
    <w:rsid w:val="00D851C0"/>
    <w:rsid w:val="00D90C6C"/>
    <w:rsid w:val="00D917B6"/>
    <w:rsid w:val="00D92F82"/>
    <w:rsid w:val="00D953AA"/>
    <w:rsid w:val="00D9567C"/>
    <w:rsid w:val="00D968B2"/>
    <w:rsid w:val="00D97153"/>
    <w:rsid w:val="00D97889"/>
    <w:rsid w:val="00DA0369"/>
    <w:rsid w:val="00DA1662"/>
    <w:rsid w:val="00DA5370"/>
    <w:rsid w:val="00DA5830"/>
    <w:rsid w:val="00DA64CC"/>
    <w:rsid w:val="00DB5C79"/>
    <w:rsid w:val="00DC0349"/>
    <w:rsid w:val="00DC06EC"/>
    <w:rsid w:val="00DC50DB"/>
    <w:rsid w:val="00DD221B"/>
    <w:rsid w:val="00DD454F"/>
    <w:rsid w:val="00DD5C40"/>
    <w:rsid w:val="00DD6A83"/>
    <w:rsid w:val="00DE0D78"/>
    <w:rsid w:val="00DE62DC"/>
    <w:rsid w:val="00DF24B2"/>
    <w:rsid w:val="00DF2B33"/>
    <w:rsid w:val="00DF622A"/>
    <w:rsid w:val="00DF7034"/>
    <w:rsid w:val="00DF788D"/>
    <w:rsid w:val="00DF7F20"/>
    <w:rsid w:val="00E00015"/>
    <w:rsid w:val="00E0062D"/>
    <w:rsid w:val="00E006C7"/>
    <w:rsid w:val="00E008F9"/>
    <w:rsid w:val="00E04085"/>
    <w:rsid w:val="00E04C45"/>
    <w:rsid w:val="00E12490"/>
    <w:rsid w:val="00E15F68"/>
    <w:rsid w:val="00E203AE"/>
    <w:rsid w:val="00E20A14"/>
    <w:rsid w:val="00E21F14"/>
    <w:rsid w:val="00E23873"/>
    <w:rsid w:val="00E26FC5"/>
    <w:rsid w:val="00E349D7"/>
    <w:rsid w:val="00E37562"/>
    <w:rsid w:val="00E4211A"/>
    <w:rsid w:val="00E433C2"/>
    <w:rsid w:val="00E45FF4"/>
    <w:rsid w:val="00E52BDE"/>
    <w:rsid w:val="00E55341"/>
    <w:rsid w:val="00E60642"/>
    <w:rsid w:val="00E71365"/>
    <w:rsid w:val="00E74388"/>
    <w:rsid w:val="00E773CD"/>
    <w:rsid w:val="00E7776B"/>
    <w:rsid w:val="00E807F5"/>
    <w:rsid w:val="00E82FC4"/>
    <w:rsid w:val="00E848AB"/>
    <w:rsid w:val="00E91662"/>
    <w:rsid w:val="00E930AF"/>
    <w:rsid w:val="00E97BE3"/>
    <w:rsid w:val="00EA7891"/>
    <w:rsid w:val="00EB0A2D"/>
    <w:rsid w:val="00EB60A9"/>
    <w:rsid w:val="00EB792A"/>
    <w:rsid w:val="00EC2080"/>
    <w:rsid w:val="00EC487B"/>
    <w:rsid w:val="00EC6324"/>
    <w:rsid w:val="00EC7FAB"/>
    <w:rsid w:val="00ED4F03"/>
    <w:rsid w:val="00ED5C00"/>
    <w:rsid w:val="00ED6197"/>
    <w:rsid w:val="00EE3DAF"/>
    <w:rsid w:val="00EF53F3"/>
    <w:rsid w:val="00EF7CFB"/>
    <w:rsid w:val="00F000D8"/>
    <w:rsid w:val="00F0095A"/>
    <w:rsid w:val="00F0318A"/>
    <w:rsid w:val="00F04AD4"/>
    <w:rsid w:val="00F04E14"/>
    <w:rsid w:val="00F0535E"/>
    <w:rsid w:val="00F055E7"/>
    <w:rsid w:val="00F05AB7"/>
    <w:rsid w:val="00F06C3A"/>
    <w:rsid w:val="00F107A8"/>
    <w:rsid w:val="00F13076"/>
    <w:rsid w:val="00F14317"/>
    <w:rsid w:val="00F1702D"/>
    <w:rsid w:val="00F215A4"/>
    <w:rsid w:val="00F24CC7"/>
    <w:rsid w:val="00F24F71"/>
    <w:rsid w:val="00F258E0"/>
    <w:rsid w:val="00F279CA"/>
    <w:rsid w:val="00F27B62"/>
    <w:rsid w:val="00F32FA4"/>
    <w:rsid w:val="00F34CFB"/>
    <w:rsid w:val="00F417F5"/>
    <w:rsid w:val="00F4185D"/>
    <w:rsid w:val="00F446F2"/>
    <w:rsid w:val="00F62FCC"/>
    <w:rsid w:val="00F667E3"/>
    <w:rsid w:val="00F66A1A"/>
    <w:rsid w:val="00F66A27"/>
    <w:rsid w:val="00F67F67"/>
    <w:rsid w:val="00F717F4"/>
    <w:rsid w:val="00F71972"/>
    <w:rsid w:val="00F73EFE"/>
    <w:rsid w:val="00F7443D"/>
    <w:rsid w:val="00F902A3"/>
    <w:rsid w:val="00F97D5A"/>
    <w:rsid w:val="00FA3D9D"/>
    <w:rsid w:val="00FA75EF"/>
    <w:rsid w:val="00FB1904"/>
    <w:rsid w:val="00FB2F87"/>
    <w:rsid w:val="00FB3D85"/>
    <w:rsid w:val="00FB55C7"/>
    <w:rsid w:val="00FB67BF"/>
    <w:rsid w:val="00FB7077"/>
    <w:rsid w:val="00FB726F"/>
    <w:rsid w:val="00FB7505"/>
    <w:rsid w:val="00FC164C"/>
    <w:rsid w:val="00FC400B"/>
    <w:rsid w:val="00FC4194"/>
    <w:rsid w:val="00FC5BD2"/>
    <w:rsid w:val="00FC778D"/>
    <w:rsid w:val="00FD01A6"/>
    <w:rsid w:val="00FD1C75"/>
    <w:rsid w:val="00FD32A1"/>
    <w:rsid w:val="00FD508F"/>
    <w:rsid w:val="00FD53A5"/>
    <w:rsid w:val="00FE1CDA"/>
    <w:rsid w:val="00FE5A83"/>
    <w:rsid w:val="00FF0057"/>
    <w:rsid w:val="00FF5C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59D3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15"/>
      </w:numPr>
      <w:spacing w:before="240" w:after="120"/>
      <w:outlineLvl w:val="0"/>
    </w:pPr>
    <w:rPr>
      <w:b/>
      <w:bCs/>
      <w:kern w:val="28"/>
      <w:sz w:val="26"/>
      <w:szCs w:val="26"/>
    </w:rPr>
  </w:style>
  <w:style w:type="paragraph" w:styleId="Overskrift2">
    <w:name w:val="heading 2"/>
    <w:basedOn w:val="Normal"/>
    <w:next w:val="Brdtekst"/>
    <w:link w:val="Overskrift2Tegn"/>
    <w:qFormat/>
    <w:rsid w:val="004E380C"/>
    <w:pPr>
      <w:numPr>
        <w:ilvl w:val="1"/>
        <w:numId w:val="15"/>
      </w:numPr>
      <w:spacing w:before="240" w:after="120"/>
      <w:outlineLvl w:val="1"/>
    </w:pPr>
    <w:rPr>
      <w:b/>
      <w:bCs/>
    </w:rPr>
  </w:style>
  <w:style w:type="paragraph" w:styleId="Overskrift3">
    <w:name w:val="heading 3"/>
    <w:basedOn w:val="Normal"/>
    <w:next w:val="Brdtekst"/>
    <w:qFormat/>
    <w:rsid w:val="004E380C"/>
    <w:pPr>
      <w:numPr>
        <w:ilvl w:val="2"/>
        <w:numId w:val="15"/>
      </w:numPr>
      <w:spacing w:before="240" w:after="120"/>
      <w:outlineLvl w:val="2"/>
    </w:pPr>
    <w:rPr>
      <w:i/>
      <w:iCs/>
    </w:rPr>
  </w:style>
  <w:style w:type="paragraph" w:styleId="Overskrift4">
    <w:name w:val="heading 4"/>
    <w:basedOn w:val="Normal"/>
    <w:next w:val="Normal"/>
    <w:qFormat/>
    <w:rsid w:val="00A30290"/>
    <w:pPr>
      <w:keepNext/>
      <w:numPr>
        <w:ilvl w:val="3"/>
        <w:numId w:val="15"/>
      </w:numPr>
      <w:spacing w:line="240" w:lineRule="auto"/>
      <w:outlineLvl w:val="3"/>
    </w:pPr>
    <w:rPr>
      <w:i/>
      <w:iCs/>
      <w:color w:val="0000FF"/>
    </w:rPr>
  </w:style>
  <w:style w:type="paragraph" w:styleId="Overskrift5">
    <w:name w:val="heading 5"/>
    <w:basedOn w:val="Normal"/>
    <w:next w:val="Normal"/>
    <w:qFormat/>
    <w:rsid w:val="004E380C"/>
    <w:pPr>
      <w:keepNext/>
      <w:numPr>
        <w:ilvl w:val="4"/>
        <w:numId w:val="15"/>
      </w:numPr>
      <w:outlineLvl w:val="4"/>
    </w:pPr>
    <w:rPr>
      <w:color w:val="0000FF"/>
      <w:u w:val="single"/>
    </w:rPr>
  </w:style>
  <w:style w:type="paragraph" w:styleId="Overskrift6">
    <w:name w:val="heading 6"/>
    <w:basedOn w:val="Normal"/>
    <w:next w:val="Normal"/>
    <w:qFormat/>
    <w:rsid w:val="004E380C"/>
    <w:pPr>
      <w:keepNext/>
      <w:numPr>
        <w:ilvl w:val="5"/>
        <w:numId w:val="15"/>
      </w:numPr>
      <w:spacing w:line="240" w:lineRule="auto"/>
      <w:outlineLvl w:val="5"/>
    </w:pPr>
    <w:rPr>
      <w:bCs/>
      <w:color w:val="000000"/>
      <w:sz w:val="28"/>
    </w:rPr>
  </w:style>
  <w:style w:type="paragraph" w:styleId="Overskrift7">
    <w:name w:val="heading 7"/>
    <w:basedOn w:val="Normal"/>
    <w:next w:val="Normal"/>
    <w:qFormat/>
    <w:rsid w:val="004E380C"/>
    <w:pPr>
      <w:numPr>
        <w:ilvl w:val="6"/>
        <w:numId w:val="15"/>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15"/>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15"/>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0290"/>
    <w:pPr>
      <w:tabs>
        <w:tab w:val="center" w:pos="4536"/>
        <w:tab w:val="right" w:pos="9072"/>
      </w:tabs>
    </w:pPr>
  </w:style>
  <w:style w:type="paragraph" w:styleId="Bunntekst">
    <w:name w:val="footer"/>
    <w:basedOn w:val="Normal"/>
    <w:rsid w:val="00A30290"/>
    <w:pPr>
      <w:tabs>
        <w:tab w:val="center" w:pos="4536"/>
        <w:tab w:val="right" w:pos="9072"/>
      </w:tabs>
    </w:pPr>
  </w:style>
  <w:style w:type="paragraph" w:customStyle="1" w:styleId="Ledetekst">
    <w:name w:val="Ledetekst"/>
    <w:basedOn w:val="Normal"/>
    <w:rsid w:val="00A30290"/>
    <w:rPr>
      <w:rFonts w:ascii="Helvetica" w:hAnsi="Helvetica"/>
      <w:sz w:val="18"/>
    </w:rPr>
  </w:style>
  <w:style w:type="paragraph" w:styleId="Brdtekst">
    <w:name w:val="Body Text"/>
    <w:basedOn w:val="Normal"/>
    <w:link w:val="BrdtekstTegn"/>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A30290"/>
  </w:style>
  <w:style w:type="paragraph" w:customStyle="1" w:styleId="Notattittel">
    <w:name w:val="Notattittel"/>
    <w:basedOn w:val="Overskrift1"/>
    <w:next w:val="Brdtekst"/>
    <w:rsid w:val="00A30290"/>
    <w:pPr>
      <w:numPr>
        <w:numId w:val="5"/>
      </w:numPr>
      <w:spacing w:line="320" w:lineRule="exact"/>
    </w:pPr>
    <w:rPr>
      <w:rFonts w:cs="Times New Roman"/>
      <w:bCs w:val="0"/>
      <w:sz w:val="30"/>
      <w:szCs w:val="20"/>
    </w:rPr>
  </w:style>
  <w:style w:type="paragraph" w:styleId="INNH1">
    <w:name w:val="toc 1"/>
    <w:basedOn w:val="Normal"/>
    <w:next w:val="Normal"/>
    <w:autoRedefine/>
    <w:uiPriority w:val="39"/>
    <w:rsid w:val="0030488A"/>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A30290"/>
    <w:rPr>
      <w:color w:val="0000FF"/>
      <w:u w:val="single"/>
    </w:rPr>
  </w:style>
  <w:style w:type="paragraph" w:styleId="Fotnotetekst">
    <w:name w:val="footnote text"/>
    <w:basedOn w:val="Normal"/>
    <w:semiHidden/>
    <w:rsid w:val="00A30290"/>
    <w:rPr>
      <w:sz w:val="20"/>
    </w:rPr>
  </w:style>
  <w:style w:type="character" w:styleId="Fotnotereferanse">
    <w:name w:val="footnote reference"/>
    <w:basedOn w:val="Standardskriftforavsnitt"/>
    <w:semiHidden/>
    <w:rsid w:val="00A30290"/>
    <w:rPr>
      <w:vertAlign w:val="superscript"/>
    </w:rPr>
  </w:style>
  <w:style w:type="paragraph" w:customStyle="1" w:styleId="StilOverskrift114ptVenstre0cmHengende076cmEtt">
    <w:name w:val="Stil Overskrift 1 + 14 pt Venstre:  0 cm Hengende:  076 cm Ett..."/>
    <w:basedOn w:val="Overskrift1"/>
    <w:rsid w:val="00A30290"/>
    <w:pPr>
      <w:numPr>
        <w:numId w:val="1"/>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A30290"/>
    <w:pPr>
      <w:spacing w:line="240" w:lineRule="auto"/>
    </w:pPr>
    <w:rPr>
      <w:color w:val="000000"/>
    </w:rPr>
  </w:style>
  <w:style w:type="paragraph" w:customStyle="1" w:styleId="Stil1">
    <w:name w:val="Stil1"/>
    <w:basedOn w:val="Normal"/>
    <w:rsid w:val="00A30290"/>
    <w:pPr>
      <w:numPr>
        <w:numId w:val="3"/>
      </w:numPr>
    </w:pPr>
    <w:rPr>
      <w:b/>
      <w:bCs/>
    </w:rPr>
  </w:style>
  <w:style w:type="paragraph" w:customStyle="1" w:styleId="StilOverskrift3">
    <w:name w:val="Stil Overskrift3"/>
    <w:basedOn w:val="Normal"/>
    <w:rsid w:val="00A30290"/>
    <w:pPr>
      <w:numPr>
        <w:numId w:val="4"/>
      </w:numPr>
      <w:spacing w:line="240" w:lineRule="auto"/>
    </w:pPr>
    <w:rPr>
      <w:bCs/>
    </w:rPr>
  </w:style>
  <w:style w:type="character" w:customStyle="1" w:styleId="StilOverskrift3Tegn">
    <w:name w:val="Stil Overskrift3 Tegn"/>
    <w:basedOn w:val="Standardskriftforavsnitt"/>
    <w:rsid w:val="00A30290"/>
    <w:rPr>
      <w:rFonts w:ascii="Times" w:hAnsi="Times"/>
      <w:bCs/>
      <w:noProof w:val="0"/>
      <w:sz w:val="22"/>
      <w:lang w:val="nb-NO" w:eastAsia="nb-NO" w:bidi="ar-SA"/>
    </w:rPr>
  </w:style>
  <w:style w:type="paragraph" w:customStyle="1" w:styleId="Stil3">
    <w:name w:val="Stil 3"/>
    <w:basedOn w:val="Normal"/>
    <w:next w:val="Normal"/>
    <w:rsid w:val="00A30290"/>
    <w:pPr>
      <w:spacing w:line="240" w:lineRule="auto"/>
    </w:pPr>
    <w:rPr>
      <w:u w:val="single"/>
    </w:rPr>
  </w:style>
  <w:style w:type="paragraph" w:styleId="INNH2">
    <w:name w:val="toc 2"/>
    <w:basedOn w:val="Normal"/>
    <w:next w:val="Normal"/>
    <w:autoRedefine/>
    <w:uiPriority w:val="39"/>
    <w:rsid w:val="00D55F69"/>
    <w:pPr>
      <w:tabs>
        <w:tab w:val="left" w:pos="1077"/>
        <w:tab w:val="right" w:leader="dot" w:pos="9061"/>
      </w:tabs>
      <w:ind w:left="220"/>
    </w:pPr>
    <w:rPr>
      <w:rFonts w:ascii="Times New Roman" w:hAnsi="Times New Roman"/>
      <w:b/>
      <w:sz w:val="20"/>
    </w:rPr>
  </w:style>
  <w:style w:type="paragraph" w:styleId="INNH3">
    <w:name w:val="toc 3"/>
    <w:basedOn w:val="Normal"/>
    <w:next w:val="Normal"/>
    <w:autoRedefine/>
    <w:semiHidden/>
    <w:rsid w:val="00A30290"/>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A30290"/>
    <w:pPr>
      <w:ind w:left="660"/>
    </w:pPr>
    <w:rPr>
      <w:rFonts w:ascii="Times New Roman" w:hAnsi="Times New Roman"/>
      <w:sz w:val="18"/>
      <w:szCs w:val="18"/>
    </w:rPr>
  </w:style>
  <w:style w:type="paragraph" w:styleId="INNH5">
    <w:name w:val="toc 5"/>
    <w:basedOn w:val="Normal"/>
    <w:next w:val="Normal"/>
    <w:autoRedefine/>
    <w:semiHidden/>
    <w:rsid w:val="00A30290"/>
    <w:pPr>
      <w:ind w:left="880"/>
    </w:pPr>
    <w:rPr>
      <w:rFonts w:ascii="Times New Roman" w:hAnsi="Times New Roman"/>
      <w:sz w:val="18"/>
      <w:szCs w:val="18"/>
    </w:rPr>
  </w:style>
  <w:style w:type="paragraph" w:styleId="INNH6">
    <w:name w:val="toc 6"/>
    <w:basedOn w:val="Normal"/>
    <w:next w:val="Normal"/>
    <w:autoRedefine/>
    <w:semiHidden/>
    <w:rsid w:val="00A30290"/>
    <w:pPr>
      <w:ind w:left="1100"/>
    </w:pPr>
    <w:rPr>
      <w:rFonts w:ascii="Times New Roman" w:hAnsi="Times New Roman"/>
      <w:sz w:val="18"/>
      <w:szCs w:val="18"/>
    </w:rPr>
  </w:style>
  <w:style w:type="paragraph" w:styleId="INNH7">
    <w:name w:val="toc 7"/>
    <w:basedOn w:val="Normal"/>
    <w:next w:val="Normal"/>
    <w:autoRedefine/>
    <w:semiHidden/>
    <w:rsid w:val="00A30290"/>
    <w:pPr>
      <w:ind w:left="1320"/>
    </w:pPr>
    <w:rPr>
      <w:rFonts w:ascii="Times New Roman" w:hAnsi="Times New Roman"/>
      <w:sz w:val="18"/>
      <w:szCs w:val="18"/>
    </w:rPr>
  </w:style>
  <w:style w:type="paragraph" w:styleId="INNH8">
    <w:name w:val="toc 8"/>
    <w:basedOn w:val="Normal"/>
    <w:next w:val="Normal"/>
    <w:autoRedefine/>
    <w:semiHidden/>
    <w:rsid w:val="00A30290"/>
    <w:pPr>
      <w:ind w:left="1540"/>
    </w:pPr>
    <w:rPr>
      <w:rFonts w:ascii="Times New Roman" w:hAnsi="Times New Roman"/>
      <w:sz w:val="18"/>
      <w:szCs w:val="18"/>
    </w:rPr>
  </w:style>
  <w:style w:type="paragraph" w:styleId="INNH9">
    <w:name w:val="toc 9"/>
    <w:basedOn w:val="Normal"/>
    <w:next w:val="Normal"/>
    <w:autoRedefine/>
    <w:semiHidden/>
    <w:rsid w:val="00A30290"/>
    <w:pPr>
      <w:ind w:left="1760"/>
    </w:pPr>
    <w:rPr>
      <w:rFonts w:ascii="Times New Roman" w:hAnsi="Times New Roman"/>
      <w:sz w:val="18"/>
      <w:szCs w:val="18"/>
    </w:rPr>
  </w:style>
  <w:style w:type="paragraph" w:styleId="Bobletekst">
    <w:name w:val="Balloon Text"/>
    <w:basedOn w:val="Normal"/>
    <w:semiHidden/>
    <w:rsid w:val="00A30290"/>
    <w:rPr>
      <w:rFonts w:ascii="Tahoma" w:hAnsi="Tahoma" w:cs="Tahoma"/>
      <w:sz w:val="16"/>
      <w:szCs w:val="16"/>
    </w:rPr>
  </w:style>
  <w:style w:type="paragraph" w:styleId="Brdtekst3">
    <w:name w:val="Body Text 3"/>
    <w:basedOn w:val="Normal"/>
    <w:rsid w:val="00A30290"/>
    <w:rPr>
      <w:color w:val="0000FF"/>
    </w:rPr>
  </w:style>
  <w:style w:type="character" w:styleId="Fulgthyperkobling">
    <w:name w:val="FollowedHyperlink"/>
    <w:basedOn w:val="Standardskriftforavsnitt"/>
    <w:rsid w:val="00A30290"/>
    <w:rPr>
      <w:color w:val="800080"/>
      <w:u w:val="single"/>
    </w:rPr>
  </w:style>
  <w:style w:type="character" w:styleId="Merknadsreferanse">
    <w:name w:val="annotation reference"/>
    <w:basedOn w:val="Standardskriftforavsnitt"/>
    <w:semiHidden/>
    <w:rsid w:val="00A30290"/>
    <w:rPr>
      <w:sz w:val="16"/>
      <w:szCs w:val="16"/>
    </w:rPr>
  </w:style>
  <w:style w:type="paragraph" w:styleId="Merknadstekst">
    <w:name w:val="annotation text"/>
    <w:basedOn w:val="Normal"/>
    <w:semiHidden/>
    <w:rsid w:val="00A30290"/>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ind w:left="992" w:hanging="425"/>
    </w:pPr>
  </w:style>
  <w:style w:type="character" w:customStyle="1" w:styleId="BrdtekstTegn">
    <w:name w:val="Brødtekst Tegn"/>
    <w:basedOn w:val="Standardskriftforavsnitt"/>
    <w:link w:val="Brdtekst"/>
    <w:rsid w:val="00DD5C40"/>
    <w:rPr>
      <w:rFonts w:ascii="Times" w:hAnsi="Times" w:cs="Times"/>
      <w:sz w:val="22"/>
      <w:szCs w:val="22"/>
      <w:lang w:val="nb-NO" w:eastAsia="nb-NO" w:bidi="ar-SA"/>
    </w:rPr>
  </w:style>
  <w:style w:type="paragraph" w:styleId="Kommentaremne">
    <w:name w:val="annotation subject"/>
    <w:basedOn w:val="Merknadstekst"/>
    <w:next w:val="Merknadstekst"/>
    <w:semiHidden/>
    <w:rsid w:val="00B25A75"/>
    <w:rPr>
      <w:b/>
      <w:bCs/>
      <w:szCs w:val="20"/>
    </w:rPr>
  </w:style>
  <w:style w:type="paragraph" w:styleId="Listeavsnitt">
    <w:name w:val="List Paragraph"/>
    <w:basedOn w:val="Normal"/>
    <w:uiPriority w:val="34"/>
    <w:qFormat/>
    <w:rsid w:val="003C7158"/>
    <w:pPr>
      <w:ind w:left="720"/>
      <w:contextualSpacing/>
    </w:pPr>
  </w:style>
  <w:style w:type="character" w:customStyle="1" w:styleId="Overskrift2Tegn">
    <w:name w:val="Overskrift 2 Tegn"/>
    <w:basedOn w:val="Standardskriftforavsnitt"/>
    <w:link w:val="Overskrift2"/>
    <w:rsid w:val="0095370E"/>
    <w:rPr>
      <w:rFonts w:ascii="Times" w:hAnsi="Times" w:cs="Times"/>
      <w:b/>
      <w:bCs/>
      <w:sz w:val="22"/>
      <w:szCs w:val="22"/>
    </w:rPr>
  </w:style>
  <w:style w:type="paragraph" w:styleId="Revisjon">
    <w:name w:val="Revision"/>
    <w:hidden/>
    <w:uiPriority w:val="99"/>
    <w:semiHidden/>
    <w:rsid w:val="00162789"/>
    <w:rPr>
      <w:rFonts w:ascii="Times" w:hAnsi="Times" w:cs="Times"/>
      <w:sz w:val="22"/>
      <w:szCs w:val="22"/>
    </w:rPr>
  </w:style>
  <w:style w:type="character" w:styleId="Ulstomtale">
    <w:name w:val="Unresolved Mention"/>
    <w:basedOn w:val="Standardskriftforavsnitt"/>
    <w:uiPriority w:val="99"/>
    <w:semiHidden/>
    <w:unhideWhenUsed/>
    <w:rsid w:val="00685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948">
      <w:bodyDiv w:val="1"/>
      <w:marLeft w:val="0"/>
      <w:marRight w:val="0"/>
      <w:marTop w:val="0"/>
      <w:marBottom w:val="0"/>
      <w:divBdr>
        <w:top w:val="none" w:sz="0" w:space="0" w:color="auto"/>
        <w:left w:val="none" w:sz="0" w:space="0" w:color="auto"/>
        <w:bottom w:val="none" w:sz="0" w:space="0" w:color="auto"/>
        <w:right w:val="none" w:sz="0" w:space="0" w:color="auto"/>
      </w:divBdr>
    </w:div>
    <w:div w:id="248732589">
      <w:bodyDiv w:val="1"/>
      <w:marLeft w:val="0"/>
      <w:marRight w:val="0"/>
      <w:marTop w:val="0"/>
      <w:marBottom w:val="0"/>
      <w:divBdr>
        <w:top w:val="none" w:sz="0" w:space="0" w:color="auto"/>
        <w:left w:val="none" w:sz="0" w:space="0" w:color="auto"/>
        <w:bottom w:val="none" w:sz="0" w:space="0" w:color="auto"/>
        <w:right w:val="none" w:sz="0" w:space="0" w:color="auto"/>
      </w:divBdr>
    </w:div>
    <w:div w:id="290136586">
      <w:bodyDiv w:val="1"/>
      <w:marLeft w:val="0"/>
      <w:marRight w:val="0"/>
      <w:marTop w:val="0"/>
      <w:marBottom w:val="0"/>
      <w:divBdr>
        <w:top w:val="none" w:sz="0" w:space="0" w:color="auto"/>
        <w:left w:val="none" w:sz="0" w:space="0" w:color="auto"/>
        <w:bottom w:val="none" w:sz="0" w:space="0" w:color="auto"/>
        <w:right w:val="none" w:sz="0" w:space="0" w:color="auto"/>
      </w:divBdr>
    </w:div>
    <w:div w:id="311756955">
      <w:bodyDiv w:val="1"/>
      <w:marLeft w:val="0"/>
      <w:marRight w:val="0"/>
      <w:marTop w:val="0"/>
      <w:marBottom w:val="0"/>
      <w:divBdr>
        <w:top w:val="none" w:sz="0" w:space="0" w:color="auto"/>
        <w:left w:val="none" w:sz="0" w:space="0" w:color="auto"/>
        <w:bottom w:val="none" w:sz="0" w:space="0" w:color="auto"/>
        <w:right w:val="none" w:sz="0" w:space="0" w:color="auto"/>
      </w:divBdr>
    </w:div>
    <w:div w:id="527328316">
      <w:bodyDiv w:val="1"/>
      <w:marLeft w:val="0"/>
      <w:marRight w:val="0"/>
      <w:marTop w:val="0"/>
      <w:marBottom w:val="0"/>
      <w:divBdr>
        <w:top w:val="none" w:sz="0" w:space="0" w:color="auto"/>
        <w:left w:val="none" w:sz="0" w:space="0" w:color="auto"/>
        <w:bottom w:val="none" w:sz="0" w:space="0" w:color="auto"/>
        <w:right w:val="none" w:sz="0" w:space="0" w:color="auto"/>
      </w:divBdr>
    </w:div>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 w:id="2078046676">
      <w:bodyDiv w:val="1"/>
      <w:marLeft w:val="0"/>
      <w:marRight w:val="0"/>
      <w:marTop w:val="0"/>
      <w:marBottom w:val="0"/>
      <w:divBdr>
        <w:top w:val="none" w:sz="0" w:space="0" w:color="auto"/>
        <w:left w:val="none" w:sz="0" w:space="0" w:color="auto"/>
        <w:bottom w:val="none" w:sz="0" w:space="0" w:color="auto"/>
        <w:right w:val="none" w:sz="0" w:space="0" w:color="auto"/>
      </w:divBdr>
    </w:div>
    <w:div w:id="21260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imaservicesenter.no" TargetMode="External"/><Relationship Id="rId18" Type="http://schemas.openxmlformats.org/officeDocument/2006/relationships/hyperlink" Target="http://www.nve.no/no/Flom-og-skred/Arealplaner-i-fareomrader/" TargetMode="External"/><Relationship Id="rId26" Type="http://schemas.openxmlformats.org/officeDocument/2006/relationships/hyperlink" Target="http://www.reindrift.no/" TargetMode="External"/><Relationship Id="rId3" Type="http://schemas.openxmlformats.org/officeDocument/2006/relationships/styles" Target="styles.xml"/><Relationship Id="rId21" Type="http://schemas.openxmlformats.org/officeDocument/2006/relationships/hyperlink" Target="http://www.vassdragsatlas.no"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kredatlas.nve.no" TargetMode="External"/><Relationship Id="rId25" Type="http://schemas.openxmlformats.org/officeDocument/2006/relationships/hyperlink" Target="http://www.artsportalen.artsdatabanken.no" TargetMode="External"/><Relationship Id="rId2" Type="http://schemas.openxmlformats.org/officeDocument/2006/relationships/numbering" Target="numbering.xml"/><Relationship Id="rId16" Type="http://schemas.openxmlformats.org/officeDocument/2006/relationships/hyperlink" Target="http://www.vannportalen.no" TargetMode="External"/><Relationship Id="rId20" Type="http://schemas.openxmlformats.org/officeDocument/2006/relationships/hyperlink" Target="http://www.naturbase.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www.vassdragsatlas.no" TargetMode="External"/><Relationship Id="rId5" Type="http://schemas.openxmlformats.org/officeDocument/2006/relationships/webSettings" Target="webSettings.xml"/><Relationship Id="rId15" Type="http://schemas.openxmlformats.org/officeDocument/2006/relationships/hyperlink" Target="https://www.nve.no/vann-vassdrag-og-miljo/vannuttak-og-andre-vassdragstiltak/" TargetMode="External"/><Relationship Id="rId23" Type="http://schemas.openxmlformats.org/officeDocument/2006/relationships/hyperlink" Target="http://www.naturbase.no" TargetMode="Externa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artsportalen.artsdatabanken.n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limatilpasning.no/" TargetMode="External"/><Relationship Id="rId22" Type="http://schemas.openxmlformats.org/officeDocument/2006/relationships/hyperlink" Target="https://www.artsdatabanken.no" TargetMode="External"/><Relationship Id="rId27" Type="http://schemas.openxmlformats.org/officeDocument/2006/relationships/header" Target="header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E204-375B-4BEB-B951-8435465D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3518</Words>
  <Characters>26173</Characters>
  <Application>Microsoft Office Word</Application>
  <DocSecurity>0</DocSecurity>
  <Lines>218</Lines>
  <Paragraphs>59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29632</CharactersWithSpaces>
  <SharedDoc>false</SharedDoc>
  <HLinks>
    <vt:vector size="300" baseType="variant">
      <vt:variant>
        <vt:i4>524302</vt:i4>
      </vt:variant>
      <vt:variant>
        <vt:i4>264</vt:i4>
      </vt:variant>
      <vt:variant>
        <vt:i4>0</vt:i4>
      </vt:variant>
      <vt:variant>
        <vt:i4>5</vt:i4>
      </vt:variant>
      <vt:variant>
        <vt:lpwstr>http://www.reindrift.no/</vt:lpwstr>
      </vt:variant>
      <vt:variant>
        <vt:lpwstr/>
      </vt:variant>
      <vt:variant>
        <vt:i4>3276901</vt:i4>
      </vt:variant>
      <vt:variant>
        <vt:i4>261</vt:i4>
      </vt:variant>
      <vt:variant>
        <vt:i4>0</vt:i4>
      </vt:variant>
      <vt:variant>
        <vt:i4>5</vt:i4>
      </vt:variant>
      <vt:variant>
        <vt:lpwstr>http://www.artsportalen.artsdatabanken.no/</vt:lpwstr>
      </vt:variant>
      <vt:variant>
        <vt:lpwstr/>
      </vt:variant>
      <vt:variant>
        <vt:i4>786503</vt:i4>
      </vt:variant>
      <vt:variant>
        <vt:i4>258</vt:i4>
      </vt:variant>
      <vt:variant>
        <vt:i4>0</vt:i4>
      </vt:variant>
      <vt:variant>
        <vt:i4>5</vt:i4>
      </vt:variant>
      <vt:variant>
        <vt:lpwstr>http://www.vassdragsatlas.no/</vt:lpwstr>
      </vt:variant>
      <vt:variant>
        <vt:lpwstr/>
      </vt:variant>
      <vt:variant>
        <vt:i4>393236</vt:i4>
      </vt:variant>
      <vt:variant>
        <vt:i4>255</vt:i4>
      </vt:variant>
      <vt:variant>
        <vt:i4>0</vt:i4>
      </vt:variant>
      <vt:variant>
        <vt:i4>5</vt:i4>
      </vt:variant>
      <vt:variant>
        <vt:lpwstr>http://www.naturbase.no/</vt:lpwstr>
      </vt:variant>
      <vt:variant>
        <vt:lpwstr/>
      </vt:variant>
      <vt:variant>
        <vt:i4>7077997</vt:i4>
      </vt:variant>
      <vt:variant>
        <vt:i4>252</vt:i4>
      </vt:variant>
      <vt:variant>
        <vt:i4>0</vt:i4>
      </vt:variant>
      <vt:variant>
        <vt:i4>5</vt:i4>
      </vt:variant>
      <vt:variant>
        <vt:lpwstr>https://www.artsdatabanken.no/</vt:lpwstr>
      </vt:variant>
      <vt:variant>
        <vt:lpwstr/>
      </vt:variant>
      <vt:variant>
        <vt:i4>786503</vt:i4>
      </vt:variant>
      <vt:variant>
        <vt:i4>249</vt:i4>
      </vt:variant>
      <vt:variant>
        <vt:i4>0</vt:i4>
      </vt:variant>
      <vt:variant>
        <vt:i4>5</vt:i4>
      </vt:variant>
      <vt:variant>
        <vt:lpwstr>http://www.vassdragsatlas.no/</vt:lpwstr>
      </vt:variant>
      <vt:variant>
        <vt:lpwstr/>
      </vt:variant>
      <vt:variant>
        <vt:i4>393236</vt:i4>
      </vt:variant>
      <vt:variant>
        <vt:i4>246</vt:i4>
      </vt:variant>
      <vt:variant>
        <vt:i4>0</vt:i4>
      </vt:variant>
      <vt:variant>
        <vt:i4>5</vt:i4>
      </vt:variant>
      <vt:variant>
        <vt:lpwstr>http://www.naturbase.no/</vt:lpwstr>
      </vt:variant>
      <vt:variant>
        <vt:lpwstr/>
      </vt:variant>
      <vt:variant>
        <vt:i4>3276901</vt:i4>
      </vt:variant>
      <vt:variant>
        <vt:i4>243</vt:i4>
      </vt:variant>
      <vt:variant>
        <vt:i4>0</vt:i4>
      </vt:variant>
      <vt:variant>
        <vt:i4>5</vt:i4>
      </vt:variant>
      <vt:variant>
        <vt:lpwstr>http://www.artsportalen.artsdatabanken.no/</vt:lpwstr>
      </vt:variant>
      <vt:variant>
        <vt:lpwstr/>
      </vt:variant>
      <vt:variant>
        <vt:i4>4587598</vt:i4>
      </vt:variant>
      <vt:variant>
        <vt:i4>240</vt:i4>
      </vt:variant>
      <vt:variant>
        <vt:i4>0</vt:i4>
      </vt:variant>
      <vt:variant>
        <vt:i4>5</vt:i4>
      </vt:variant>
      <vt:variant>
        <vt:lpwstr>http://www.nve.no/no/Flom-og-skred/Arealplaner-i-fareomrader/</vt:lpwstr>
      </vt:variant>
      <vt:variant>
        <vt:lpwstr/>
      </vt:variant>
      <vt:variant>
        <vt:i4>4325404</vt:i4>
      </vt:variant>
      <vt:variant>
        <vt:i4>237</vt:i4>
      </vt:variant>
      <vt:variant>
        <vt:i4>0</vt:i4>
      </vt:variant>
      <vt:variant>
        <vt:i4>5</vt:i4>
      </vt:variant>
      <vt:variant>
        <vt:lpwstr>http://skredatlas.nve.no/</vt:lpwstr>
      </vt:variant>
      <vt:variant>
        <vt:lpwstr/>
      </vt:variant>
      <vt:variant>
        <vt:i4>7602216</vt:i4>
      </vt:variant>
      <vt:variant>
        <vt:i4>234</vt:i4>
      </vt:variant>
      <vt:variant>
        <vt:i4>0</vt:i4>
      </vt:variant>
      <vt:variant>
        <vt:i4>5</vt:i4>
      </vt:variant>
      <vt:variant>
        <vt:lpwstr>http://www.vannportalen.no/</vt:lpwstr>
      </vt:variant>
      <vt:variant>
        <vt:lpwstr/>
      </vt:variant>
      <vt:variant>
        <vt:i4>1441886</vt:i4>
      </vt:variant>
      <vt:variant>
        <vt:i4>231</vt:i4>
      </vt:variant>
      <vt:variant>
        <vt:i4>0</vt:i4>
      </vt:variant>
      <vt:variant>
        <vt:i4>5</vt:i4>
      </vt:variant>
      <vt:variant>
        <vt:lpwstr>https://www.nve.no/vann-vassdrag-og-miljo/vannuttak-og-andre-vassdragstiltak/</vt:lpwstr>
      </vt:variant>
      <vt:variant>
        <vt:lpwstr/>
      </vt:variant>
      <vt:variant>
        <vt:i4>7143529</vt:i4>
      </vt:variant>
      <vt:variant>
        <vt:i4>228</vt:i4>
      </vt:variant>
      <vt:variant>
        <vt:i4>0</vt:i4>
      </vt:variant>
      <vt:variant>
        <vt:i4>5</vt:i4>
      </vt:variant>
      <vt:variant>
        <vt:lpwstr>http://www.klimatilpasning.no/</vt:lpwstr>
      </vt:variant>
      <vt:variant>
        <vt:lpwstr/>
      </vt:variant>
      <vt:variant>
        <vt:i4>1703985</vt:i4>
      </vt:variant>
      <vt:variant>
        <vt:i4>221</vt:i4>
      </vt:variant>
      <vt:variant>
        <vt:i4>0</vt:i4>
      </vt:variant>
      <vt:variant>
        <vt:i4>5</vt:i4>
      </vt:variant>
      <vt:variant>
        <vt:lpwstr/>
      </vt:variant>
      <vt:variant>
        <vt:lpwstr>_Toc112853771</vt:lpwstr>
      </vt:variant>
      <vt:variant>
        <vt:i4>1703985</vt:i4>
      </vt:variant>
      <vt:variant>
        <vt:i4>215</vt:i4>
      </vt:variant>
      <vt:variant>
        <vt:i4>0</vt:i4>
      </vt:variant>
      <vt:variant>
        <vt:i4>5</vt:i4>
      </vt:variant>
      <vt:variant>
        <vt:lpwstr/>
      </vt:variant>
      <vt:variant>
        <vt:lpwstr>_Toc112853770</vt:lpwstr>
      </vt:variant>
      <vt:variant>
        <vt:i4>1769521</vt:i4>
      </vt:variant>
      <vt:variant>
        <vt:i4>209</vt:i4>
      </vt:variant>
      <vt:variant>
        <vt:i4>0</vt:i4>
      </vt:variant>
      <vt:variant>
        <vt:i4>5</vt:i4>
      </vt:variant>
      <vt:variant>
        <vt:lpwstr/>
      </vt:variant>
      <vt:variant>
        <vt:lpwstr>_Toc112853769</vt:lpwstr>
      </vt:variant>
      <vt:variant>
        <vt:i4>1769521</vt:i4>
      </vt:variant>
      <vt:variant>
        <vt:i4>203</vt:i4>
      </vt:variant>
      <vt:variant>
        <vt:i4>0</vt:i4>
      </vt:variant>
      <vt:variant>
        <vt:i4>5</vt:i4>
      </vt:variant>
      <vt:variant>
        <vt:lpwstr/>
      </vt:variant>
      <vt:variant>
        <vt:lpwstr>_Toc112853768</vt:lpwstr>
      </vt:variant>
      <vt:variant>
        <vt:i4>1769521</vt:i4>
      </vt:variant>
      <vt:variant>
        <vt:i4>197</vt:i4>
      </vt:variant>
      <vt:variant>
        <vt:i4>0</vt:i4>
      </vt:variant>
      <vt:variant>
        <vt:i4>5</vt:i4>
      </vt:variant>
      <vt:variant>
        <vt:lpwstr/>
      </vt:variant>
      <vt:variant>
        <vt:lpwstr>_Toc112853767</vt:lpwstr>
      </vt:variant>
      <vt:variant>
        <vt:i4>1769521</vt:i4>
      </vt:variant>
      <vt:variant>
        <vt:i4>191</vt:i4>
      </vt:variant>
      <vt:variant>
        <vt:i4>0</vt:i4>
      </vt:variant>
      <vt:variant>
        <vt:i4>5</vt:i4>
      </vt:variant>
      <vt:variant>
        <vt:lpwstr/>
      </vt:variant>
      <vt:variant>
        <vt:lpwstr>_Toc112853766</vt:lpwstr>
      </vt:variant>
      <vt:variant>
        <vt:i4>1769521</vt:i4>
      </vt:variant>
      <vt:variant>
        <vt:i4>185</vt:i4>
      </vt:variant>
      <vt:variant>
        <vt:i4>0</vt:i4>
      </vt:variant>
      <vt:variant>
        <vt:i4>5</vt:i4>
      </vt:variant>
      <vt:variant>
        <vt:lpwstr/>
      </vt:variant>
      <vt:variant>
        <vt:lpwstr>_Toc112853765</vt:lpwstr>
      </vt:variant>
      <vt:variant>
        <vt:i4>1769521</vt:i4>
      </vt:variant>
      <vt:variant>
        <vt:i4>179</vt:i4>
      </vt:variant>
      <vt:variant>
        <vt:i4>0</vt:i4>
      </vt:variant>
      <vt:variant>
        <vt:i4>5</vt:i4>
      </vt:variant>
      <vt:variant>
        <vt:lpwstr/>
      </vt:variant>
      <vt:variant>
        <vt:lpwstr>_Toc112853764</vt:lpwstr>
      </vt:variant>
      <vt:variant>
        <vt:i4>1769521</vt:i4>
      </vt:variant>
      <vt:variant>
        <vt:i4>173</vt:i4>
      </vt:variant>
      <vt:variant>
        <vt:i4>0</vt:i4>
      </vt:variant>
      <vt:variant>
        <vt:i4>5</vt:i4>
      </vt:variant>
      <vt:variant>
        <vt:lpwstr/>
      </vt:variant>
      <vt:variant>
        <vt:lpwstr>_Toc112853763</vt:lpwstr>
      </vt:variant>
      <vt:variant>
        <vt:i4>1769521</vt:i4>
      </vt:variant>
      <vt:variant>
        <vt:i4>167</vt:i4>
      </vt:variant>
      <vt:variant>
        <vt:i4>0</vt:i4>
      </vt:variant>
      <vt:variant>
        <vt:i4>5</vt:i4>
      </vt:variant>
      <vt:variant>
        <vt:lpwstr/>
      </vt:variant>
      <vt:variant>
        <vt:lpwstr>_Toc112853762</vt:lpwstr>
      </vt:variant>
      <vt:variant>
        <vt:i4>1769521</vt:i4>
      </vt:variant>
      <vt:variant>
        <vt:i4>161</vt:i4>
      </vt:variant>
      <vt:variant>
        <vt:i4>0</vt:i4>
      </vt:variant>
      <vt:variant>
        <vt:i4>5</vt:i4>
      </vt:variant>
      <vt:variant>
        <vt:lpwstr/>
      </vt:variant>
      <vt:variant>
        <vt:lpwstr>_Toc112853761</vt:lpwstr>
      </vt:variant>
      <vt:variant>
        <vt:i4>1769521</vt:i4>
      </vt:variant>
      <vt:variant>
        <vt:i4>155</vt:i4>
      </vt:variant>
      <vt:variant>
        <vt:i4>0</vt:i4>
      </vt:variant>
      <vt:variant>
        <vt:i4>5</vt:i4>
      </vt:variant>
      <vt:variant>
        <vt:lpwstr/>
      </vt:variant>
      <vt:variant>
        <vt:lpwstr>_Toc112853760</vt:lpwstr>
      </vt:variant>
      <vt:variant>
        <vt:i4>1572913</vt:i4>
      </vt:variant>
      <vt:variant>
        <vt:i4>149</vt:i4>
      </vt:variant>
      <vt:variant>
        <vt:i4>0</vt:i4>
      </vt:variant>
      <vt:variant>
        <vt:i4>5</vt:i4>
      </vt:variant>
      <vt:variant>
        <vt:lpwstr/>
      </vt:variant>
      <vt:variant>
        <vt:lpwstr>_Toc112853759</vt:lpwstr>
      </vt:variant>
      <vt:variant>
        <vt:i4>1572913</vt:i4>
      </vt:variant>
      <vt:variant>
        <vt:i4>143</vt:i4>
      </vt:variant>
      <vt:variant>
        <vt:i4>0</vt:i4>
      </vt:variant>
      <vt:variant>
        <vt:i4>5</vt:i4>
      </vt:variant>
      <vt:variant>
        <vt:lpwstr/>
      </vt:variant>
      <vt:variant>
        <vt:lpwstr>_Toc112853758</vt:lpwstr>
      </vt:variant>
      <vt:variant>
        <vt:i4>1572913</vt:i4>
      </vt:variant>
      <vt:variant>
        <vt:i4>137</vt:i4>
      </vt:variant>
      <vt:variant>
        <vt:i4>0</vt:i4>
      </vt:variant>
      <vt:variant>
        <vt:i4>5</vt:i4>
      </vt:variant>
      <vt:variant>
        <vt:lpwstr/>
      </vt:variant>
      <vt:variant>
        <vt:lpwstr>_Toc112853757</vt:lpwstr>
      </vt:variant>
      <vt:variant>
        <vt:i4>1572913</vt:i4>
      </vt:variant>
      <vt:variant>
        <vt:i4>131</vt:i4>
      </vt:variant>
      <vt:variant>
        <vt:i4>0</vt:i4>
      </vt:variant>
      <vt:variant>
        <vt:i4>5</vt:i4>
      </vt:variant>
      <vt:variant>
        <vt:lpwstr/>
      </vt:variant>
      <vt:variant>
        <vt:lpwstr>_Toc112853756</vt:lpwstr>
      </vt:variant>
      <vt:variant>
        <vt:i4>1572913</vt:i4>
      </vt:variant>
      <vt:variant>
        <vt:i4>125</vt:i4>
      </vt:variant>
      <vt:variant>
        <vt:i4>0</vt:i4>
      </vt:variant>
      <vt:variant>
        <vt:i4>5</vt:i4>
      </vt:variant>
      <vt:variant>
        <vt:lpwstr/>
      </vt:variant>
      <vt:variant>
        <vt:lpwstr>_Toc112853755</vt:lpwstr>
      </vt:variant>
      <vt:variant>
        <vt:i4>1572913</vt:i4>
      </vt:variant>
      <vt:variant>
        <vt:i4>119</vt:i4>
      </vt:variant>
      <vt:variant>
        <vt:i4>0</vt:i4>
      </vt:variant>
      <vt:variant>
        <vt:i4>5</vt:i4>
      </vt:variant>
      <vt:variant>
        <vt:lpwstr/>
      </vt:variant>
      <vt:variant>
        <vt:lpwstr>_Toc112853754</vt:lpwstr>
      </vt:variant>
      <vt:variant>
        <vt:i4>1572913</vt:i4>
      </vt:variant>
      <vt:variant>
        <vt:i4>113</vt:i4>
      </vt:variant>
      <vt:variant>
        <vt:i4>0</vt:i4>
      </vt:variant>
      <vt:variant>
        <vt:i4>5</vt:i4>
      </vt:variant>
      <vt:variant>
        <vt:lpwstr/>
      </vt:variant>
      <vt:variant>
        <vt:lpwstr>_Toc112853753</vt:lpwstr>
      </vt:variant>
      <vt:variant>
        <vt:i4>1572913</vt:i4>
      </vt:variant>
      <vt:variant>
        <vt:i4>107</vt:i4>
      </vt:variant>
      <vt:variant>
        <vt:i4>0</vt:i4>
      </vt:variant>
      <vt:variant>
        <vt:i4>5</vt:i4>
      </vt:variant>
      <vt:variant>
        <vt:lpwstr/>
      </vt:variant>
      <vt:variant>
        <vt:lpwstr>_Toc112853752</vt:lpwstr>
      </vt:variant>
      <vt:variant>
        <vt:i4>1572913</vt:i4>
      </vt:variant>
      <vt:variant>
        <vt:i4>101</vt:i4>
      </vt:variant>
      <vt:variant>
        <vt:i4>0</vt:i4>
      </vt:variant>
      <vt:variant>
        <vt:i4>5</vt:i4>
      </vt:variant>
      <vt:variant>
        <vt:lpwstr/>
      </vt:variant>
      <vt:variant>
        <vt:lpwstr>_Toc112853751</vt:lpwstr>
      </vt:variant>
      <vt:variant>
        <vt:i4>1572913</vt:i4>
      </vt:variant>
      <vt:variant>
        <vt:i4>95</vt:i4>
      </vt:variant>
      <vt:variant>
        <vt:i4>0</vt:i4>
      </vt:variant>
      <vt:variant>
        <vt:i4>5</vt:i4>
      </vt:variant>
      <vt:variant>
        <vt:lpwstr/>
      </vt:variant>
      <vt:variant>
        <vt:lpwstr>_Toc112853750</vt:lpwstr>
      </vt:variant>
      <vt:variant>
        <vt:i4>1638449</vt:i4>
      </vt:variant>
      <vt:variant>
        <vt:i4>89</vt:i4>
      </vt:variant>
      <vt:variant>
        <vt:i4>0</vt:i4>
      </vt:variant>
      <vt:variant>
        <vt:i4>5</vt:i4>
      </vt:variant>
      <vt:variant>
        <vt:lpwstr/>
      </vt:variant>
      <vt:variant>
        <vt:lpwstr>_Toc112853749</vt:lpwstr>
      </vt:variant>
      <vt:variant>
        <vt:i4>1638449</vt:i4>
      </vt:variant>
      <vt:variant>
        <vt:i4>83</vt:i4>
      </vt:variant>
      <vt:variant>
        <vt:i4>0</vt:i4>
      </vt:variant>
      <vt:variant>
        <vt:i4>5</vt:i4>
      </vt:variant>
      <vt:variant>
        <vt:lpwstr/>
      </vt:variant>
      <vt:variant>
        <vt:lpwstr>_Toc112853748</vt:lpwstr>
      </vt:variant>
      <vt:variant>
        <vt:i4>1638449</vt:i4>
      </vt:variant>
      <vt:variant>
        <vt:i4>77</vt:i4>
      </vt:variant>
      <vt:variant>
        <vt:i4>0</vt:i4>
      </vt:variant>
      <vt:variant>
        <vt:i4>5</vt:i4>
      </vt:variant>
      <vt:variant>
        <vt:lpwstr/>
      </vt:variant>
      <vt:variant>
        <vt:lpwstr>_Toc112853747</vt:lpwstr>
      </vt:variant>
      <vt:variant>
        <vt:i4>1638449</vt:i4>
      </vt:variant>
      <vt:variant>
        <vt:i4>71</vt:i4>
      </vt:variant>
      <vt:variant>
        <vt:i4>0</vt:i4>
      </vt:variant>
      <vt:variant>
        <vt:i4>5</vt:i4>
      </vt:variant>
      <vt:variant>
        <vt:lpwstr/>
      </vt:variant>
      <vt:variant>
        <vt:lpwstr>_Toc112853746</vt:lpwstr>
      </vt:variant>
      <vt:variant>
        <vt:i4>1638449</vt:i4>
      </vt:variant>
      <vt:variant>
        <vt:i4>65</vt:i4>
      </vt:variant>
      <vt:variant>
        <vt:i4>0</vt:i4>
      </vt:variant>
      <vt:variant>
        <vt:i4>5</vt:i4>
      </vt:variant>
      <vt:variant>
        <vt:lpwstr/>
      </vt:variant>
      <vt:variant>
        <vt:lpwstr>_Toc112853745</vt:lpwstr>
      </vt:variant>
      <vt:variant>
        <vt:i4>1638449</vt:i4>
      </vt:variant>
      <vt:variant>
        <vt:i4>59</vt:i4>
      </vt:variant>
      <vt:variant>
        <vt:i4>0</vt:i4>
      </vt:variant>
      <vt:variant>
        <vt:i4>5</vt:i4>
      </vt:variant>
      <vt:variant>
        <vt:lpwstr/>
      </vt:variant>
      <vt:variant>
        <vt:lpwstr>_Toc112853744</vt:lpwstr>
      </vt:variant>
      <vt:variant>
        <vt:i4>1638449</vt:i4>
      </vt:variant>
      <vt:variant>
        <vt:i4>53</vt:i4>
      </vt:variant>
      <vt:variant>
        <vt:i4>0</vt:i4>
      </vt:variant>
      <vt:variant>
        <vt:i4>5</vt:i4>
      </vt:variant>
      <vt:variant>
        <vt:lpwstr/>
      </vt:variant>
      <vt:variant>
        <vt:lpwstr>_Toc112853743</vt:lpwstr>
      </vt:variant>
      <vt:variant>
        <vt:i4>1638449</vt:i4>
      </vt:variant>
      <vt:variant>
        <vt:i4>47</vt:i4>
      </vt:variant>
      <vt:variant>
        <vt:i4>0</vt:i4>
      </vt:variant>
      <vt:variant>
        <vt:i4>5</vt:i4>
      </vt:variant>
      <vt:variant>
        <vt:lpwstr/>
      </vt:variant>
      <vt:variant>
        <vt:lpwstr>_Toc112853742</vt:lpwstr>
      </vt:variant>
      <vt:variant>
        <vt:i4>1638449</vt:i4>
      </vt:variant>
      <vt:variant>
        <vt:i4>41</vt:i4>
      </vt:variant>
      <vt:variant>
        <vt:i4>0</vt:i4>
      </vt:variant>
      <vt:variant>
        <vt:i4>5</vt:i4>
      </vt:variant>
      <vt:variant>
        <vt:lpwstr/>
      </vt:variant>
      <vt:variant>
        <vt:lpwstr>_Toc112853741</vt:lpwstr>
      </vt:variant>
      <vt:variant>
        <vt:i4>1638449</vt:i4>
      </vt:variant>
      <vt:variant>
        <vt:i4>35</vt:i4>
      </vt:variant>
      <vt:variant>
        <vt:i4>0</vt:i4>
      </vt:variant>
      <vt:variant>
        <vt:i4>5</vt:i4>
      </vt:variant>
      <vt:variant>
        <vt:lpwstr/>
      </vt:variant>
      <vt:variant>
        <vt:lpwstr>_Toc112853740</vt:lpwstr>
      </vt:variant>
      <vt:variant>
        <vt:i4>1966129</vt:i4>
      </vt:variant>
      <vt:variant>
        <vt:i4>29</vt:i4>
      </vt:variant>
      <vt:variant>
        <vt:i4>0</vt:i4>
      </vt:variant>
      <vt:variant>
        <vt:i4>5</vt:i4>
      </vt:variant>
      <vt:variant>
        <vt:lpwstr/>
      </vt:variant>
      <vt:variant>
        <vt:lpwstr>_Toc112853739</vt:lpwstr>
      </vt:variant>
      <vt:variant>
        <vt:i4>1966129</vt:i4>
      </vt:variant>
      <vt:variant>
        <vt:i4>23</vt:i4>
      </vt:variant>
      <vt:variant>
        <vt:i4>0</vt:i4>
      </vt:variant>
      <vt:variant>
        <vt:i4>5</vt:i4>
      </vt:variant>
      <vt:variant>
        <vt:lpwstr/>
      </vt:variant>
      <vt:variant>
        <vt:lpwstr>_Toc112853738</vt:lpwstr>
      </vt:variant>
      <vt:variant>
        <vt:i4>1966129</vt:i4>
      </vt:variant>
      <vt:variant>
        <vt:i4>17</vt:i4>
      </vt:variant>
      <vt:variant>
        <vt:i4>0</vt:i4>
      </vt:variant>
      <vt:variant>
        <vt:i4>5</vt:i4>
      </vt:variant>
      <vt:variant>
        <vt:lpwstr/>
      </vt:variant>
      <vt:variant>
        <vt:lpwstr>_Toc112853737</vt:lpwstr>
      </vt:variant>
      <vt:variant>
        <vt:i4>1966129</vt:i4>
      </vt:variant>
      <vt:variant>
        <vt:i4>11</vt:i4>
      </vt:variant>
      <vt:variant>
        <vt:i4>0</vt:i4>
      </vt:variant>
      <vt:variant>
        <vt:i4>5</vt:i4>
      </vt:variant>
      <vt:variant>
        <vt:lpwstr/>
      </vt:variant>
      <vt:variant>
        <vt:lpwstr>_Toc112853736</vt:lpwstr>
      </vt:variant>
      <vt:variant>
        <vt:i4>1966129</vt:i4>
      </vt:variant>
      <vt:variant>
        <vt:i4>5</vt:i4>
      </vt:variant>
      <vt:variant>
        <vt:i4>0</vt:i4>
      </vt:variant>
      <vt:variant>
        <vt:i4>5</vt:i4>
      </vt:variant>
      <vt:variant>
        <vt:lpwstr/>
      </vt:variant>
      <vt:variant>
        <vt:lpwstr>_Toc112853735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2023-06-23T08:47:00Z</dcterms:created>
  <dcterms:modified xsi:type="dcterms:W3CDTF">2023-06-23T09:48:00Z</dcterms:modified>
</cp:coreProperties>
</file>