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831" w:rsidRPr="0084786D" w:rsidRDefault="00D07831" w:rsidP="00BB08D2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478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Hydrologi i NVEs kartsystemer</w:t>
      </w:r>
    </w:p>
    <w:p w:rsidR="00523E59" w:rsidRPr="0091680A" w:rsidRDefault="006523B4" w:rsidP="00BB08D2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68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NVE Atlas</w:t>
      </w:r>
      <w:r w:rsidR="008B41C8" w:rsidRPr="0091680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B41C8" w:rsidRPr="0091680A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hyperlink r:id="rId7" w:history="1">
        <w:r w:rsidR="008B41C8" w:rsidRPr="0091680A">
          <w:rPr>
            <w:rStyle w:val="Hyperkobling"/>
            <w:rFonts w:ascii="Times New Roman" w:hAnsi="Times New Roman" w:cs="Times New Roman"/>
            <w:bCs/>
            <w:sz w:val="28"/>
            <w:szCs w:val="28"/>
          </w:rPr>
          <w:t>http://atlas.nve.no</w:t>
        </w:r>
      </w:hyperlink>
      <w:r w:rsidR="0081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Ny versjon på </w:t>
      </w:r>
      <w:hyperlink r:id="rId8" w:history="1">
        <w:proofErr w:type="gramStart"/>
        <w:r w:rsidR="0081471B" w:rsidRPr="00B20083">
          <w:rPr>
            <w:rStyle w:val="Hyperkobling"/>
            <w:rFonts w:ascii="Times New Roman" w:hAnsi="Times New Roman" w:cs="Times New Roman"/>
            <w:bCs/>
            <w:sz w:val="28"/>
            <w:szCs w:val="28"/>
          </w:rPr>
          <w:t>http://testatlas.nve.no</w:t>
        </w:r>
      </w:hyperlink>
      <w:r w:rsidR="0081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)</w:t>
      </w:r>
      <w:proofErr w:type="gramEnd"/>
    </w:p>
    <w:p w:rsidR="0084786D" w:rsidRDefault="00217E00" w:rsidP="00DD2294">
      <w:r>
        <w:t>NVEs hovedkartverktøy på internett – N</w:t>
      </w:r>
      <w:r w:rsidR="008B41C8">
        <w:t>VE Atlas</w:t>
      </w:r>
      <w:r>
        <w:t xml:space="preserve"> – </w:t>
      </w:r>
      <w:r w:rsidR="00B5117D">
        <w:t>lanseres våren 2016 i HTML5-versjon</w:t>
      </w:r>
      <w:r w:rsidR="008B41C8">
        <w:t>.</w:t>
      </w:r>
      <w:r>
        <w:t xml:space="preserve"> </w:t>
      </w:r>
      <w:r w:rsidR="008B41C8">
        <w:t>Ny webteknologi gir en mer interaktiv br</w:t>
      </w:r>
      <w:r w:rsidR="0081471B">
        <w:t>ukeropplevelse, og det er bl.a. forbedret søkefunksjon.</w:t>
      </w:r>
    </w:p>
    <w:p w:rsidR="00DD2294" w:rsidRDefault="00B5117D" w:rsidP="00DD229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3057525" cy="2154862"/>
            <wp:effectExtent l="0" t="0" r="0" b="0"/>
            <wp:wrapSquare wrapText="bothSides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5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86D">
        <w:t xml:space="preserve"> </w:t>
      </w:r>
      <w:r w:rsidR="00DD2294">
        <w:t xml:space="preserve">Karttjenesten har integrert søketjenester mot kartverkets stedsnavnregister </w:t>
      </w:r>
      <w:r w:rsidR="00DD2294" w:rsidRPr="0043414A">
        <w:rPr>
          <w:color w:val="000000" w:themeColor="text1"/>
        </w:rPr>
        <w:t>og</w:t>
      </w:r>
      <w:r w:rsidR="00DD2294">
        <w:t xml:space="preserve"> Matrikkelen, samt omfattende søkefunksjonalitet mot NVEs </w:t>
      </w:r>
      <w:proofErr w:type="spellStart"/>
      <w:r w:rsidR="00DD2294">
        <w:t>fagdata</w:t>
      </w:r>
      <w:proofErr w:type="spellEnd"/>
      <w:r w:rsidR="00DD2294">
        <w:t>. Det er enkelt å lage egne kart, og eksportere det til ulike filtyper for utskrift eller videre bruk.</w:t>
      </w:r>
    </w:p>
    <w:p w:rsidR="008B41C8" w:rsidRDefault="008B41C8" w:rsidP="008B41C8">
      <w:r>
        <w:t>NVE Atlas er nå et mer fullverdig geografisk informasjonssystem, ikke bare en innsynsløsning. Det har verktøy for å tegne og måle i kartet, transformere ko</w:t>
      </w:r>
      <w:r w:rsidR="00217E00">
        <w:t xml:space="preserve">ordinater, samt muligheter for </w:t>
      </w:r>
      <w:r>
        <w:t>avansert spørringer til GIS-databasen og enkle bufferanalyser. Det er også mulig å laste egne data inn i applikasjonen og se på kartene i ulike koordinatsystemer. Brukeren kan definere bokmerker for hurtig navigasjon til områder av spesiell interesse, og arbeidet man gjør kan lagres og åpn</w:t>
      </w:r>
      <w:r w:rsidR="00217E00">
        <w:t>es igjen for senere bruk. De ulike d</w:t>
      </w:r>
      <w:r>
        <w:t>ata</w:t>
      </w:r>
      <w:r w:rsidR="00217E00">
        <w:t xml:space="preserve">settene i NVE Atlas </w:t>
      </w:r>
      <w:r>
        <w:t xml:space="preserve">er organisert i en </w:t>
      </w:r>
      <w:r w:rsidR="00217E00">
        <w:t xml:space="preserve">oversiktlig </w:t>
      </w:r>
      <w:r>
        <w:t xml:space="preserve">lagliste. Her skrus kartlagene av og på, og en har lenker til metadata og temaforklaring for hvert lag. </w:t>
      </w:r>
      <w:r w:rsidR="00217E00">
        <w:t xml:space="preserve">Det </w:t>
      </w:r>
      <w:r>
        <w:t xml:space="preserve">finnes et oversiktlig hjelpesystem hvor all funksjonalitet er beskrevet. NVE Atlas </w:t>
      </w:r>
      <w:r w:rsidR="00217E00">
        <w:t xml:space="preserve">er en viktig inngang </w:t>
      </w:r>
      <w:r>
        <w:t>for alle som ønsker opplysninger om NVE sine fagdata.</w:t>
      </w:r>
    </w:p>
    <w:p w:rsidR="0092515B" w:rsidRDefault="0092515B" w:rsidP="008B41C8"/>
    <w:p w:rsidR="0084786D" w:rsidRPr="00304D04" w:rsidRDefault="0092515B" w:rsidP="008E6462">
      <w:pPr>
        <w:pStyle w:val="Overskrift2"/>
      </w:pPr>
      <w:r w:rsidRPr="00304D04">
        <w:t xml:space="preserve">Vise informasjon om en </w:t>
      </w:r>
      <w:r w:rsidR="0081471B">
        <w:t xml:space="preserve">aktiv </w:t>
      </w:r>
      <w:r w:rsidR="00560F33">
        <w:t>måleserie/dataserie</w:t>
      </w:r>
      <w:r w:rsidRPr="00304D04">
        <w:t xml:space="preserve"> som vises på kartet:</w:t>
      </w:r>
    </w:p>
    <w:p w:rsidR="0092515B" w:rsidRDefault="0081471B" w:rsidP="0092515B">
      <w:pPr>
        <w:pStyle w:val="Brdteks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Ekspander</w:t>
      </w:r>
      <w:r w:rsidRPr="0081471B">
        <w:rPr>
          <w:noProof/>
        </w:rPr>
        <w:t xml:space="preserve"> </w:t>
      </w:r>
      <w:r>
        <w:rPr>
          <w:noProof/>
        </w:rPr>
        <w:t>temaet «Hydrologiske data» og videre «aktive måleserier», og videre de gruppene av måleserier man vil vise i kartet:</w:t>
      </w:r>
    </w:p>
    <w:p w:rsidR="0084786D" w:rsidRDefault="0081471B" w:rsidP="0084786D">
      <w:pPr>
        <w:pStyle w:val="Brdtek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206A32C" wp14:editId="73AE865B">
            <wp:extent cx="4495800" cy="324534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9724" cy="32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5B" w:rsidRDefault="0081471B" w:rsidP="0092515B">
      <w:pPr>
        <w:pStyle w:val="Brdteks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Hvert sted med måleserier vises som en spiss trekant. Klikk med musa på spissen av trekanten, og man får opp et info-vindu om ålinger på stedet. Om det er flere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måleparametr</w:t>
      </w:r>
      <w:r w:rsidR="007E7AEE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="007E7AEE">
        <w:rPr>
          <w:rFonts w:ascii="Times New Roman" w:hAnsi="Times New Roman" w:cs="Times New Roman"/>
          <w:color w:val="000000"/>
          <w:sz w:val="24"/>
          <w:szCs w:val="24"/>
        </w:rPr>
        <w:t>, vil det være en meny øverst til venstre i det nye vi</w:t>
      </w:r>
      <w:r w:rsidR="00666F90">
        <w:rPr>
          <w:rFonts w:ascii="Times New Roman" w:hAnsi="Times New Roman" w:cs="Times New Roman"/>
          <w:color w:val="000000"/>
          <w:sz w:val="24"/>
          <w:szCs w:val="24"/>
        </w:rPr>
        <w:t xml:space="preserve">nduet for å velge måleparameter: </w:t>
      </w:r>
      <w:r w:rsidR="00666F90">
        <w:rPr>
          <w:noProof/>
        </w:rPr>
        <w:drawing>
          <wp:inline distT="0" distB="0" distL="0" distR="0" wp14:anchorId="0551DA48" wp14:editId="0A2C7BA6">
            <wp:extent cx="5476875" cy="4857750"/>
            <wp:effectExtent l="0" t="0" r="952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0" w:rsidRPr="00666F90" w:rsidRDefault="00666F90" w:rsidP="00666F90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66F90">
        <w:rPr>
          <w:rFonts w:ascii="Times New Roman" w:hAnsi="Times New Roman" w:cs="Times New Roman"/>
          <w:color w:val="000000"/>
          <w:sz w:val="24"/>
          <w:szCs w:val="24"/>
        </w:rPr>
        <w:t>Ved trykk på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Additional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Details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i bunn av vinduet, får man fram ytterligere informasjon om serien ved at det åpnes et vindu i bunn av bildet.</w:t>
      </w:r>
    </w:p>
    <w:p w:rsidR="0003675A" w:rsidRDefault="0003675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66F90" w:rsidRDefault="00666F90" w:rsidP="008E6462">
      <w:pPr>
        <w:pStyle w:val="Brdteks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205859" w:rsidRDefault="00BA558B" w:rsidP="0003675A">
      <w:pPr>
        <w:pStyle w:val="Overskrift2"/>
      </w:pPr>
      <w:r>
        <w:t>Informasjon om m</w:t>
      </w:r>
      <w:r w:rsidR="0003675A" w:rsidRPr="0003675A">
        <w:t>ålestedet/stasjonen finnes under «Målestasjon»</w:t>
      </w:r>
    </w:p>
    <w:p w:rsidR="0003675A" w:rsidRPr="0003675A" w:rsidRDefault="0003675A" w:rsidP="0003675A">
      <w:pPr>
        <w:pStyle w:val="Brdtekst"/>
      </w:pPr>
      <w:r>
        <w:t>Under dette temaet kan man skru på feltgrenser, og få noen ekstra data knyttet til stedet.</w:t>
      </w:r>
    </w:p>
    <w:p w:rsidR="0016075D" w:rsidRDefault="0016075D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680A" w:rsidRDefault="0003675A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1810E6" wp14:editId="3B723251">
            <wp:extent cx="5760085" cy="4639310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3A" w:rsidRDefault="0000703A">
      <w:pPr>
        <w:spacing w:line="240" w:lineRule="auto"/>
      </w:pPr>
    </w:p>
    <w:p w:rsidR="0000703A" w:rsidRDefault="0000703A" w:rsidP="00EE552C">
      <w:pPr>
        <w:pStyle w:val="Overskrift2"/>
      </w:pPr>
      <w:r>
        <w:t>Generelle søk i NVE-atlas</w:t>
      </w:r>
    </w:p>
    <w:p w:rsidR="0003675A" w:rsidRDefault="0000703A">
      <w:pPr>
        <w:spacing w:line="240" w:lineRule="auto"/>
      </w:pPr>
      <w:r>
        <w:t>Søkeboksen øverst til høyre i bildet, gir direkte søk på de fleste sentrale tema i NVE-atlas. Eksempelvis kan man søke direkte på stasjonsnavn, stasjonsnummer</w:t>
      </w:r>
      <w:r w:rsidR="00EE552C">
        <w:t>, stedsnavn mm.</w:t>
      </w:r>
      <w:r w:rsidR="0003675A">
        <w:br w:type="page"/>
      </w:r>
    </w:p>
    <w:p w:rsidR="0091680A" w:rsidRDefault="0091680A" w:rsidP="008E6462">
      <w:pPr>
        <w:pStyle w:val="Overskrift1"/>
      </w:pPr>
      <w:r>
        <w:lastRenderedPageBreak/>
        <w:t>Temaforklaring i NVE Atlas</w:t>
      </w:r>
      <w:r w:rsidR="00721752">
        <w:t xml:space="preserve"> for hydrologiske tema</w:t>
      </w:r>
    </w:p>
    <w:p w:rsidR="0091680A" w:rsidRDefault="0091680A" w:rsidP="0091680A">
      <w:pPr>
        <w:rPr>
          <w:sz w:val="20"/>
          <w:szCs w:val="20"/>
        </w:rPr>
      </w:pPr>
    </w:p>
    <w:p w:rsidR="0091680A" w:rsidRDefault="0091680A" w:rsidP="0091680A">
      <w:pPr>
        <w:rPr>
          <w:b/>
          <w:sz w:val="24"/>
          <w:szCs w:val="24"/>
        </w:rPr>
      </w:pPr>
      <w:r>
        <w:rPr>
          <w:b/>
          <w:sz w:val="24"/>
          <w:szCs w:val="24"/>
        </w:rPr>
        <w:t>Måleserier</w:t>
      </w:r>
    </w:p>
    <w:p w:rsidR="0091680A" w:rsidRDefault="0091680A" w:rsidP="0091680A"/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478"/>
        <w:gridCol w:w="7593"/>
      </w:tblGrid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Måleserier vist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NVE Atlas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E414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714375"/>
                  <wp:effectExtent l="19050" t="0" r="0" b="0"/>
                  <wp:docPr id="6" name="Bilde 6" descr="måles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åles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Målestasjon navn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Målestasjonens navn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Stasjonsnummer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Målestasjonens nummer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Gruppe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Inndeling av måleseriene i 8 grupper (0-7), avhengig av type måling (måleparameter). </w:t>
            </w:r>
            <w:r w:rsidR="00E414C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00275" cy="1581150"/>
                  <wp:effectExtent l="19050" t="0" r="9525" b="0"/>
                  <wp:docPr id="7" name="Bilde 2" descr="http://arcus.nve.no/website/geoc3/tema/gif/msta_gr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http://arcus.nve.no/website/geoc3/tema/gif/msta_gr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Måleparameter nr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Tallkode for type måling.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 </w:t>
            </w:r>
            <w:hyperlink r:id="rId15" w:history="1">
              <w:r>
                <w:rPr>
                  <w:rStyle w:val="Hyperkobling"/>
                  <w:rFonts w:ascii="Times New Roman" w:hAnsi="Times New Roman" w:cs="Times New Roman"/>
                  <w:sz w:val="20"/>
                  <w:szCs w:val="20"/>
                </w:rPr>
                <w:t>http://arcus.nve.no/website/geoc3/tema/nve_mseriekoder.html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Måleparameter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Type måling (tekst)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Observasjonssted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Beskrivelse av observasjonssted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Måling startet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Dato for måling startet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Måling avsluttet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Dato for måleserie som ev. er avsluttet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Versjon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Versjonsnummer, f.eks. ved parallelle målinger med samme parameter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Vassdragnr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Vassdragsnr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REGINE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Elvehierarki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Elvehierarki med tilhørende nedbørfelt/kystfelt eller vassdragsområde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Flomserie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560F3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"0</w:t>
            </w:r>
            <w:r w:rsidR="0091680A">
              <w:rPr>
                <w:rFonts w:ascii="Times New Roman" w:hAnsi="Times New Roman" w:cs="Times New Roman"/>
                <w:sz w:val="20"/>
                <w:szCs w:val="20"/>
              </w:rPr>
              <w:t xml:space="preserve">" hvis serien er en sekundærserie for flomvarslingen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Flomserprim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"1" hvis serien er en primærserie for flomvarslingen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HH-område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Hydrologisk administrasjons-område i NVE feltarbeid.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Sanntid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 sanntidsdata finnes for denne måleserien(Y/N)</w:t>
            </w:r>
          </w:p>
        </w:tc>
      </w:tr>
    </w:tbl>
    <w:p w:rsidR="00205859" w:rsidRDefault="00205859" w:rsidP="0091680A">
      <w:pPr>
        <w:pStyle w:val="Brdtekst"/>
        <w:rPr>
          <w:rFonts w:ascii="Times New Roman" w:hAnsi="Times New Roman" w:cs="Times New Roman"/>
          <w:b/>
        </w:rPr>
      </w:pPr>
    </w:p>
    <w:p w:rsidR="0091680A" w:rsidRPr="0091680A" w:rsidRDefault="0091680A" w:rsidP="0091680A">
      <w:pPr>
        <w:pStyle w:val="Brdtekst"/>
      </w:pPr>
      <w:r>
        <w:rPr>
          <w:rFonts w:ascii="Times New Roman" w:hAnsi="Times New Roman" w:cs="Times New Roman"/>
          <w:b/>
        </w:rPr>
        <w:t>Målestasjoner</w:t>
      </w:r>
      <w:r>
        <w:rPr>
          <w:rFonts w:ascii="Times New Roman" w:hAnsi="Times New Roman" w:cs="Times New Roman"/>
          <w:sz w:val="20"/>
          <w:szCs w:val="20"/>
        </w:rPr>
        <w:br/>
        <w:t>Temaet viser hydrologiske målestasjoner.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625"/>
        <w:gridCol w:w="1395"/>
      </w:tblGrid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Målestasjoner </w:t>
            </w:r>
            <w:r w:rsidR="00205859">
              <w:rPr>
                <w:rFonts w:ascii="Times New Roman" w:hAnsi="Times New Roman" w:cs="Times New Roman"/>
                <w:sz w:val="20"/>
                <w:szCs w:val="20"/>
              </w:rPr>
              <w:t xml:space="preserve"> vist</w:t>
            </w:r>
            <w:proofErr w:type="gramEnd"/>
            <w:r w:rsidR="002058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 NVE Atlas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E414C3">
            <w:pPr>
              <w:spacing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809625"/>
                  <wp:effectExtent l="19050" t="0" r="9525" b="0"/>
                  <wp:docPr id="8" name="Bilde 8" descr="målesestasj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ålesestasjo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859" w:rsidRDefault="0020585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5859" w:rsidRDefault="00205859"/>
    <w:p w:rsidR="00205859" w:rsidRDefault="00205859"/>
    <w:p w:rsidR="00205859" w:rsidRDefault="00205859"/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564"/>
        <w:gridCol w:w="7507"/>
      </w:tblGrid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2058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br w:type="page"/>
            </w:r>
            <w:r>
              <w:br w:type="page"/>
            </w:r>
            <w:r w:rsidR="009168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Compound_k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Unik nøkkel satt sammen av elementene i stasjonsnummeret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Stasjonsnummer </w:t>
            </w:r>
          </w:p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Målestasjonens nummer (sammensatt av 2 (noen steder 3) tall. Første del viser hovednedbørfelt i REGINE, og angir dermed grovt hvor i landet stasjonen er. Neste tall er et rent løpenummer innenfor nedbørfeltet.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Navn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Målestasjonens navn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Startet dato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Dato for målingenes start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Avsluttet dato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Dato for målingenes avslutning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Status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Angir om stasjonen er i drift/nedlagt/uten dataregistrering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Sanntid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Om sanntidsdata finnes for denne måleserien(Y/N)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Vassdragsnummer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Vassdragsnr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REGINE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Elvehierarki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Elvehierarki med tilhørende nedbørfelt/kystfelt eller vassdragsområde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Feltnummer 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Løpenummer for stasjonens nedbørfelt (NB: flere målestasjoner kan ha samme nedbørfelt)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Minstevannføring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"1" hvis det stasjonen brukes for å overvåke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minstevannsføringspålegg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ifm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vannkraftutbygging, ellers ”0”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KDB-nummer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Løpenummer fra NVEs database for vassdragskonsesjoner </w:t>
            </w:r>
          </w:p>
        </w:tc>
      </w:tr>
    </w:tbl>
    <w:p w:rsidR="0091680A" w:rsidRDefault="0091680A" w:rsidP="0091680A">
      <w:pPr>
        <w:pStyle w:val="Brdtekst"/>
      </w:pPr>
    </w:p>
    <w:p w:rsidR="0091680A" w:rsidRDefault="0091680A" w:rsidP="0091680A"/>
    <w:p w:rsidR="0091680A" w:rsidRDefault="0091680A" w:rsidP="0091680A">
      <w:r>
        <w:rPr>
          <w:rFonts w:ascii="Times New Roman" w:hAnsi="Times New Roman" w:cs="Times New Roman"/>
          <w:b/>
        </w:rPr>
        <w:t xml:space="preserve">Lokalnedbørfelt til målestasjon </w:t>
      </w:r>
    </w:p>
    <w:p w:rsidR="0091680A" w:rsidRDefault="0091680A" w:rsidP="0091680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Temaet Lokalnedbørfelt til målestasjon er det lokale nedbørfeltet til målestasjonen, </w:t>
      </w:r>
      <w:proofErr w:type="spellStart"/>
      <w:r>
        <w:rPr>
          <w:rFonts w:ascii="Times New Roman" w:hAnsi="Times New Roman" w:cs="Times New Roman"/>
          <w:sz w:val="20"/>
          <w:szCs w:val="20"/>
        </w:rPr>
        <w:t>dvs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opp til oppstrøm målestasjon. Nedbørfeltene oppstrøms har en "peker" til nedstrøm lokalnedbørfelt - </w:t>
      </w:r>
      <w:proofErr w:type="spellStart"/>
      <w:r>
        <w:rPr>
          <w:rFonts w:ascii="Times New Roman" w:hAnsi="Times New Roman" w:cs="Times New Roman"/>
          <w:sz w:val="20"/>
          <w:szCs w:val="20"/>
        </w:rPr>
        <w:t>Tilfeltnr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og </w:t>
      </w:r>
      <w:proofErr w:type="spellStart"/>
      <w:r>
        <w:rPr>
          <w:rFonts w:ascii="Times New Roman" w:hAnsi="Times New Roman" w:cs="Times New Roman"/>
          <w:sz w:val="20"/>
          <w:szCs w:val="20"/>
        </w:rPr>
        <w:t>TilComp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939"/>
        <w:gridCol w:w="7132"/>
      </w:tblGrid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Lokalnedbørfelt til målestasjon vist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NVE Atlas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E414C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04875" cy="904875"/>
                  <wp:effectExtent l="19050" t="0" r="9525" b="0"/>
                  <wp:docPr id="10" name="Bilde 10" descr="Lokalnedbørfelt til målest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kalnedbørfelt til målest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Feltnummer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Løpenummer for stasjonens nedbørfelt (NB: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fleire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målestasjoner kan ha same nedbørfelt)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Compound_k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Tilcomp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Compound_k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(Unik nøkkel satt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av elementene 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stasjonsnumemretl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til målestasjon nedstrøm. Hvis verdien er -999 har målestasjonen ingen felt nedstrøm.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Stasjonsnummer </w:t>
            </w:r>
          </w:p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Nr på tilhørende målestasjon (sammensatt av 2 (noen steder 3) tall. Første del viser hovednedbørfelt i REGINE, og angir dermed grovt hvor i landet stasjonen er. Neste tall er et rent løpenummer innenfor nedbørfeltet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Stasjonsnavn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Navn på tilhørende målestasjon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Areallokal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Lokalnedbørfeltets areal i km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Tilfeltnr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Tilfeltnr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er tilsvarende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Tilcomp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men det er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feltnr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til nedstrøm målestasjons lokalnedbørfelt. 0 brukes der målestasjonen ikke har noen nedbørfelt nedstrøm.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Tilcomp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Tilcomp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Compound_k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til målestasjon nedstrøm. Hvis verdien er -999 har målestasjonen ingen felt nedstrøm.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Arealoppstr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Totalt feltareal oppstrøms målestasjonen </w:t>
            </w:r>
          </w:p>
        </w:tc>
      </w:tr>
    </w:tbl>
    <w:p w:rsidR="0091680A" w:rsidRDefault="0091680A" w:rsidP="0091680A">
      <w:pPr>
        <w:pStyle w:val="Brdtekst"/>
      </w:pPr>
    </w:p>
    <w:p w:rsidR="0091680A" w:rsidRDefault="0091680A" w:rsidP="0091680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Totalnedbørfelt til målestasjon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</w:rPr>
        <w:t>Temaet Totalnedbørfelt til målestasjon er nedbørfeltene til alle målestasjoner som har et nedbørfelt definert. Ligger det målestasjoner nedstrøm vil man ved bruk av i-knappen få treff på alle målestasjoner nedstrøm. For å få tak i bare en, må man bruke en seleksjon.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437"/>
        <w:gridCol w:w="6634"/>
      </w:tblGrid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Totalnedbørfelt til målestasjon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E414C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04875" cy="904875"/>
                  <wp:effectExtent l="19050" t="0" r="9525" b="0"/>
                  <wp:docPr id="11" name="Bilde 11" descr="Totalnedbørfelt til målest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talnedbørfelt til målest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Feltnummer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Totalnedbørfeltets nr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Stasjonsnummer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Nr på tilhørende målestasjonen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Stasjonsnavn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Navn på tilhørende målestasjon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Areal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Totalnedbørfeltets areal i km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Årstilsig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Midlere totaltilsig pr år for perioden 1961-1990 (mill 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summert for hele nedbørfeltet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Mm_aar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Middel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1961-1990 spesifikk verdi i snitt for hele feltet (millimeter/år)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Avr_6190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Middel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1961-1990 spesifikk verdi i snitt for hele feltet (liter/sek/km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91680A" w:rsidTr="0091680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Midtilsig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680A" w:rsidRDefault="009168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Midlere tilsig pr år for perioden 1961-1990 (m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/sekund) for hele nedbørfeltet </w:t>
            </w:r>
          </w:p>
        </w:tc>
      </w:tr>
    </w:tbl>
    <w:p w:rsidR="0091680A" w:rsidRDefault="0091680A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515B" w:rsidRDefault="0092515B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AVRENNING</w:t>
      </w:r>
    </w:p>
    <w:p w:rsidR="0092515B" w:rsidRPr="00201B4D" w:rsidRDefault="0092515B" w:rsidP="0092515B">
      <w:r w:rsidRPr="00201B4D">
        <w:t xml:space="preserve">I </w:t>
      </w:r>
      <w:r w:rsidR="0003675A">
        <w:t>temalisten</w:t>
      </w:r>
      <w:r>
        <w:t xml:space="preserve"> i </w:t>
      </w:r>
      <w:r w:rsidRPr="00201B4D">
        <w:t>NVE Atlas kan brukeren hente frem tre tema:</w:t>
      </w:r>
    </w:p>
    <w:p w:rsidR="0092515B" w:rsidRDefault="0092515B" w:rsidP="0092515B">
      <w:pPr>
        <w:pStyle w:val="Listeavsnitt"/>
        <w:numPr>
          <w:ilvl w:val="0"/>
          <w:numId w:val="4"/>
        </w:numPr>
      </w:pPr>
      <w:proofErr w:type="spellStart"/>
      <w:r w:rsidRPr="00201B4D">
        <w:t>Årsavrenning</w:t>
      </w:r>
      <w:proofErr w:type="spellEnd"/>
      <w:r w:rsidRPr="00201B4D">
        <w:t xml:space="preserve"> </w:t>
      </w:r>
      <w:proofErr w:type="spellStart"/>
      <w:r w:rsidR="00560F33">
        <w:t>i</w:t>
      </w:r>
      <w:r w:rsidR="00560F33" w:rsidRPr="00201B4D">
        <w:t>solinjer</w:t>
      </w:r>
      <w:proofErr w:type="spellEnd"/>
      <w:r w:rsidR="00560F33" w:rsidRPr="00201B4D">
        <w:t xml:space="preserve"> </w:t>
      </w:r>
      <w:r w:rsidRPr="00201B4D">
        <w:t>1930-60</w:t>
      </w:r>
    </w:p>
    <w:p w:rsidR="00560F33" w:rsidRPr="00201B4D" w:rsidRDefault="00560F33" w:rsidP="00560F33">
      <w:pPr>
        <w:pStyle w:val="Listeavsnitt"/>
        <w:numPr>
          <w:ilvl w:val="0"/>
          <w:numId w:val="4"/>
        </w:numPr>
      </w:pPr>
      <w:proofErr w:type="spellStart"/>
      <w:r w:rsidRPr="00201B4D">
        <w:t>Årsavrenning</w:t>
      </w:r>
      <w:proofErr w:type="spellEnd"/>
      <w:r w:rsidRPr="00201B4D">
        <w:t xml:space="preserve"> punkt</w:t>
      </w:r>
      <w:r>
        <w:t xml:space="preserve"> </w:t>
      </w:r>
      <w:r w:rsidRPr="00201B4D">
        <w:t>1961-90</w:t>
      </w:r>
    </w:p>
    <w:p w:rsidR="0092515B" w:rsidRPr="00201B4D" w:rsidRDefault="00560F33" w:rsidP="0092515B">
      <w:pPr>
        <w:pStyle w:val="Listeavsnitt"/>
        <w:numPr>
          <w:ilvl w:val="0"/>
          <w:numId w:val="4"/>
        </w:numPr>
        <w:rPr>
          <w:szCs w:val="24"/>
        </w:rPr>
      </w:pPr>
      <w:proofErr w:type="spellStart"/>
      <w:r w:rsidRPr="00201B4D">
        <w:t>Årsavrenning</w:t>
      </w:r>
      <w:proofErr w:type="spellEnd"/>
      <w:r w:rsidRPr="00201B4D">
        <w:t xml:space="preserve"> </w:t>
      </w:r>
      <w:proofErr w:type="spellStart"/>
      <w:r>
        <w:t>i</w:t>
      </w:r>
      <w:r w:rsidR="0092515B" w:rsidRPr="00201B4D">
        <w:t>solinjer</w:t>
      </w:r>
      <w:proofErr w:type="spellEnd"/>
      <w:r w:rsidR="0092515B" w:rsidRPr="00201B4D">
        <w:t xml:space="preserve"> 1961-90</w:t>
      </w:r>
    </w:p>
    <w:p w:rsidR="0092515B" w:rsidRPr="00201B4D" w:rsidRDefault="0092515B" w:rsidP="0092515B">
      <w:pPr>
        <w:rPr>
          <w:szCs w:val="24"/>
        </w:rPr>
      </w:pPr>
    </w:p>
    <w:p w:rsidR="0092515B" w:rsidRPr="00201B4D" w:rsidRDefault="0000703A" w:rsidP="0092515B">
      <w:pPr>
        <w:rPr>
          <w:szCs w:val="24"/>
        </w:rPr>
      </w:pPr>
      <w:r>
        <w:rPr>
          <w:szCs w:val="24"/>
        </w:rPr>
        <w:t>Nedenfor vises hvordan</w:t>
      </w:r>
      <w:r w:rsidR="0092515B">
        <w:rPr>
          <w:szCs w:val="24"/>
        </w:rPr>
        <w:t xml:space="preserve"> temaene vises i NVE Atlas.</w:t>
      </w:r>
    </w:p>
    <w:p w:rsidR="0092515B" w:rsidRDefault="0000703A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ED69484" wp14:editId="7C8A841F">
            <wp:extent cx="5588635" cy="3906068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2186" cy="3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59" w:rsidRDefault="00205859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515B" w:rsidRPr="00F97473" w:rsidRDefault="0092515B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7473">
        <w:rPr>
          <w:rFonts w:ascii="Times New Roman" w:hAnsi="Times New Roman" w:cs="Times New Roman"/>
          <w:b/>
          <w:sz w:val="24"/>
          <w:szCs w:val="24"/>
        </w:rPr>
        <w:t>Årsavrenning</w:t>
      </w:r>
      <w:proofErr w:type="spellEnd"/>
      <w:r w:rsidRPr="00F97473">
        <w:rPr>
          <w:rFonts w:ascii="Times New Roman" w:hAnsi="Times New Roman" w:cs="Times New Roman"/>
          <w:b/>
          <w:sz w:val="24"/>
          <w:szCs w:val="24"/>
        </w:rPr>
        <w:t xml:space="preserve"> punkt </w:t>
      </w:r>
    </w:p>
    <w:p w:rsidR="0092515B" w:rsidRPr="00F97473" w:rsidRDefault="0092515B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F97473">
        <w:rPr>
          <w:rFonts w:ascii="Times New Roman" w:hAnsi="Times New Roman" w:cs="Times New Roman"/>
          <w:sz w:val="20"/>
          <w:szCs w:val="20"/>
        </w:rPr>
        <w:t xml:space="preserve">Temaet </w:t>
      </w:r>
      <w:proofErr w:type="spellStart"/>
      <w:r w:rsidRPr="00F97473">
        <w:rPr>
          <w:rFonts w:ascii="Times New Roman" w:hAnsi="Times New Roman" w:cs="Times New Roman"/>
          <w:i/>
          <w:sz w:val="20"/>
          <w:szCs w:val="20"/>
        </w:rPr>
        <w:t>Årsavrenning</w:t>
      </w:r>
      <w:proofErr w:type="spellEnd"/>
      <w:r w:rsidRPr="00F97473">
        <w:rPr>
          <w:rFonts w:ascii="Times New Roman" w:hAnsi="Times New Roman" w:cs="Times New Roman"/>
          <w:i/>
          <w:sz w:val="20"/>
          <w:szCs w:val="20"/>
        </w:rPr>
        <w:t xml:space="preserve"> punkt</w:t>
      </w:r>
      <w:r w:rsidRPr="00F97473">
        <w:rPr>
          <w:rFonts w:ascii="Times New Roman" w:hAnsi="Times New Roman" w:cs="Times New Roman"/>
          <w:sz w:val="20"/>
          <w:szCs w:val="20"/>
        </w:rPr>
        <w:t xml:space="preserve"> viser for hvert punkt middel </w:t>
      </w:r>
      <w:proofErr w:type="spellStart"/>
      <w:r w:rsidRPr="00F97473">
        <w:rPr>
          <w:rFonts w:ascii="Times New Roman" w:hAnsi="Times New Roman" w:cs="Times New Roman"/>
          <w:sz w:val="20"/>
          <w:szCs w:val="20"/>
        </w:rPr>
        <w:t>årsav</w:t>
      </w:r>
      <w:r>
        <w:rPr>
          <w:rFonts w:ascii="Times New Roman" w:hAnsi="Times New Roman" w:cs="Times New Roman"/>
          <w:sz w:val="20"/>
          <w:szCs w:val="20"/>
        </w:rPr>
        <w:t>renning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for perioden 1961-1990.</w:t>
      </w:r>
      <w:r>
        <w:rPr>
          <w:rFonts w:ascii="Times New Roman" w:hAnsi="Times New Roman" w:cs="Times New Roman"/>
          <w:sz w:val="20"/>
          <w:szCs w:val="20"/>
        </w:rPr>
        <w:br/>
      </w:r>
      <w:r w:rsidRPr="00F97473">
        <w:rPr>
          <w:rFonts w:ascii="Times New Roman" w:hAnsi="Times New Roman" w:cs="Times New Roman"/>
          <w:sz w:val="20"/>
          <w:szCs w:val="20"/>
        </w:rPr>
        <w:t xml:space="preserve">Usikkerhet i verdiene: +-20%. </w:t>
      </w:r>
    </w:p>
    <w:p w:rsidR="0092515B" w:rsidRPr="00F97473" w:rsidRDefault="0092515B" w:rsidP="0092515B">
      <w:pPr>
        <w:spacing w:before="100" w:beforeAutospacing="1" w:after="100" w:afterAutospacing="1" w:line="240" w:lineRule="auto"/>
        <w:rPr>
          <w:sz w:val="20"/>
          <w:szCs w:val="20"/>
        </w:rPr>
      </w:pPr>
      <w:r w:rsidRPr="00F97473">
        <w:rPr>
          <w:rFonts w:ascii="Times New Roman" w:hAnsi="Times New Roman" w:cs="Times New Roman"/>
          <w:sz w:val="20"/>
          <w:szCs w:val="20"/>
        </w:rPr>
        <w:t xml:space="preserve">Dokumentasjon av metode som er benyttet ved beregning av kart med årsmiddelavrenning for 1961-1990: </w:t>
      </w:r>
      <w:r>
        <w:rPr>
          <w:rFonts w:ascii="Times New Roman" w:hAnsi="Times New Roman" w:cs="Times New Roman"/>
          <w:sz w:val="20"/>
          <w:szCs w:val="20"/>
        </w:rPr>
        <w:br/>
      </w:r>
      <w:r w:rsidRPr="00F97473">
        <w:rPr>
          <w:rFonts w:ascii="Times New Roman" w:hAnsi="Times New Roman" w:cs="Times New Roman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20" w:history="1">
        <w:r w:rsidRPr="00DE03EB">
          <w:rPr>
            <w:rStyle w:val="Hyperkobling"/>
            <w:rFonts w:ascii="Times New Roman" w:hAnsi="Times New Roman" w:cs="Times New Roman"/>
            <w:sz w:val="20"/>
            <w:szCs w:val="20"/>
          </w:rPr>
          <w:t>http://arcus.nve.no/website/tema/pdf/hess_gwb2003.pdf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97473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0"/>
        <w:gridCol w:w="3880"/>
      </w:tblGrid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punkt</w:t>
            </w:r>
            <w:r w:rsidRPr="00F9747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NVE Atlas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E414C3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809625"/>
                  <wp:effectExtent l="19050" t="0" r="9525" b="0"/>
                  <wp:docPr id="13" name="Bilde 13" descr="årsavrenning p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årsavrenning p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Objectid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Id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Middelavrenning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Middel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1961-1990 (millimeter/år)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2515B" w:rsidRPr="0091680A" w:rsidRDefault="0092515B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7473">
        <w:rPr>
          <w:rFonts w:ascii="Times New Roman" w:hAnsi="Times New Roman" w:cs="Times New Roman"/>
          <w:b/>
          <w:sz w:val="24"/>
          <w:szCs w:val="24"/>
        </w:rPr>
        <w:t>Isolinjer</w:t>
      </w:r>
      <w:proofErr w:type="spellEnd"/>
      <w:r w:rsidRPr="00F97473">
        <w:rPr>
          <w:rFonts w:ascii="Times New Roman" w:hAnsi="Times New Roman" w:cs="Times New Roman"/>
          <w:b/>
          <w:sz w:val="24"/>
          <w:szCs w:val="24"/>
        </w:rPr>
        <w:t xml:space="preserve"> 1961-1990 </w:t>
      </w:r>
      <w:r w:rsidR="0091680A">
        <w:rPr>
          <w:rFonts w:ascii="Times New Roman" w:hAnsi="Times New Roman" w:cs="Times New Roman"/>
          <w:b/>
          <w:sz w:val="24"/>
          <w:szCs w:val="24"/>
        </w:rPr>
        <w:br/>
      </w:r>
      <w:r w:rsidRPr="00F97473">
        <w:rPr>
          <w:rFonts w:ascii="Times New Roman" w:hAnsi="Times New Roman" w:cs="Times New Roman"/>
          <w:sz w:val="20"/>
          <w:szCs w:val="20"/>
        </w:rPr>
        <w:t xml:space="preserve">Temaet viser </w:t>
      </w:r>
      <w:proofErr w:type="spellStart"/>
      <w:r w:rsidRPr="00F97473">
        <w:rPr>
          <w:rFonts w:ascii="Times New Roman" w:hAnsi="Times New Roman" w:cs="Times New Roman"/>
          <w:i/>
          <w:sz w:val="20"/>
          <w:szCs w:val="20"/>
        </w:rPr>
        <w:t>isolinjer</w:t>
      </w:r>
      <w:proofErr w:type="spellEnd"/>
      <w:r w:rsidRPr="00F97473">
        <w:rPr>
          <w:rFonts w:ascii="Times New Roman" w:hAnsi="Times New Roman" w:cs="Times New Roman"/>
          <w:sz w:val="20"/>
          <w:szCs w:val="20"/>
        </w:rPr>
        <w:t xml:space="preserve"> med middel </w:t>
      </w:r>
      <w:proofErr w:type="spellStart"/>
      <w:r w:rsidRPr="00F97473">
        <w:rPr>
          <w:rFonts w:ascii="Times New Roman" w:hAnsi="Times New Roman" w:cs="Times New Roman"/>
          <w:sz w:val="20"/>
          <w:szCs w:val="20"/>
        </w:rPr>
        <w:t>årsavrenning</w:t>
      </w:r>
      <w:proofErr w:type="spellEnd"/>
      <w:r w:rsidRPr="00F97473">
        <w:rPr>
          <w:rFonts w:ascii="Times New Roman" w:hAnsi="Times New Roman" w:cs="Times New Roman"/>
          <w:sz w:val="20"/>
          <w:szCs w:val="20"/>
        </w:rPr>
        <w:t xml:space="preserve"> for perioden 1961-1990. Usikkerhet i verdiene: +-20%.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9"/>
        <w:gridCol w:w="4156"/>
      </w:tblGrid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Isolinjer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1961-1990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vist i NVE Atlas</w:t>
            </w:r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E414C3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809625"/>
                  <wp:effectExtent l="19050" t="0" r="9525" b="0"/>
                  <wp:docPr id="14" name="Bilde 14" descr="Isohyd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sohyd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vAlign w:val="center"/>
            <w:hideMark/>
          </w:tcPr>
          <w:p w:rsidR="0092515B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Objectid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Id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Ltema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SOSI-kode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Isohydat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Middel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 1961-1990 (liter/sekund/km</w:t>
            </w:r>
            <w:r w:rsidRPr="00F9747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9747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92515B" w:rsidRPr="00F97473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2515B" w:rsidRPr="00F97473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680A" w:rsidRDefault="0091680A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515B" w:rsidRPr="0091680A" w:rsidRDefault="0092515B" w:rsidP="0092515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7473">
        <w:rPr>
          <w:rFonts w:ascii="Times New Roman" w:hAnsi="Times New Roman" w:cs="Times New Roman"/>
          <w:b/>
          <w:sz w:val="24"/>
          <w:szCs w:val="24"/>
        </w:rPr>
        <w:t>Å</w:t>
      </w:r>
      <w:r w:rsidRPr="00AC1768">
        <w:rPr>
          <w:rFonts w:ascii="Times New Roman" w:hAnsi="Times New Roman" w:cs="Times New Roman"/>
          <w:b/>
          <w:sz w:val="24"/>
          <w:szCs w:val="24"/>
        </w:rPr>
        <w:t>rsavrenning</w:t>
      </w:r>
      <w:proofErr w:type="spellEnd"/>
      <w:r w:rsidRPr="00AC1768">
        <w:rPr>
          <w:rFonts w:ascii="Times New Roman" w:hAnsi="Times New Roman" w:cs="Times New Roman"/>
          <w:b/>
          <w:sz w:val="24"/>
          <w:szCs w:val="24"/>
        </w:rPr>
        <w:t xml:space="preserve"> 1930-1960 </w:t>
      </w:r>
      <w:r w:rsidR="0091680A">
        <w:rPr>
          <w:rFonts w:ascii="Times New Roman" w:hAnsi="Times New Roman" w:cs="Times New Roman"/>
          <w:b/>
          <w:sz w:val="24"/>
          <w:szCs w:val="24"/>
        </w:rPr>
        <w:br/>
      </w:r>
      <w:r w:rsidRPr="00AC1768">
        <w:rPr>
          <w:rFonts w:ascii="Times New Roman" w:hAnsi="Times New Roman" w:cs="Times New Roman"/>
          <w:sz w:val="20"/>
          <w:szCs w:val="20"/>
        </w:rPr>
        <w:t xml:space="preserve">Temaet </w:t>
      </w:r>
      <w:proofErr w:type="spellStart"/>
      <w:r w:rsidRPr="00F97473">
        <w:rPr>
          <w:rFonts w:ascii="Times New Roman" w:hAnsi="Times New Roman" w:cs="Times New Roman"/>
          <w:i/>
          <w:sz w:val="20"/>
          <w:szCs w:val="20"/>
        </w:rPr>
        <w:t>Årsavrenning</w:t>
      </w:r>
      <w:proofErr w:type="spellEnd"/>
      <w:r w:rsidRPr="00F97473">
        <w:rPr>
          <w:rFonts w:ascii="Times New Roman" w:hAnsi="Times New Roman" w:cs="Times New Roman"/>
          <w:i/>
          <w:sz w:val="20"/>
          <w:szCs w:val="20"/>
        </w:rPr>
        <w:t xml:space="preserve"> 1930-</w:t>
      </w:r>
      <w:proofErr w:type="gramStart"/>
      <w:r w:rsidRPr="00F97473">
        <w:rPr>
          <w:rFonts w:ascii="Times New Roman" w:hAnsi="Times New Roman" w:cs="Times New Roman"/>
          <w:i/>
          <w:sz w:val="20"/>
          <w:szCs w:val="20"/>
        </w:rPr>
        <w:t>60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C1768">
        <w:rPr>
          <w:rFonts w:ascii="Times New Roman" w:hAnsi="Times New Roman" w:cs="Times New Roman"/>
          <w:sz w:val="20"/>
          <w:szCs w:val="20"/>
        </w:rPr>
        <w:t>viser</w:t>
      </w:r>
      <w:proofErr w:type="gramEnd"/>
      <w:r w:rsidRPr="00AC176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C1768">
        <w:rPr>
          <w:rFonts w:ascii="Times New Roman" w:hAnsi="Times New Roman" w:cs="Times New Roman"/>
          <w:sz w:val="20"/>
          <w:szCs w:val="20"/>
        </w:rPr>
        <w:t>isolinjer</w:t>
      </w:r>
      <w:proofErr w:type="spellEnd"/>
      <w:r w:rsidRPr="00AC1768">
        <w:rPr>
          <w:rFonts w:ascii="Times New Roman" w:hAnsi="Times New Roman" w:cs="Times New Roman"/>
          <w:sz w:val="20"/>
          <w:szCs w:val="20"/>
        </w:rPr>
        <w:t xml:space="preserve"> med middel </w:t>
      </w:r>
      <w:proofErr w:type="spellStart"/>
      <w:r w:rsidRPr="00AC1768">
        <w:rPr>
          <w:rFonts w:ascii="Times New Roman" w:hAnsi="Times New Roman" w:cs="Times New Roman"/>
          <w:sz w:val="20"/>
          <w:szCs w:val="20"/>
        </w:rPr>
        <w:t>årsavrenning</w:t>
      </w:r>
      <w:proofErr w:type="spellEnd"/>
      <w:r w:rsidRPr="00AC1768">
        <w:rPr>
          <w:rFonts w:ascii="Times New Roman" w:hAnsi="Times New Roman" w:cs="Times New Roman"/>
          <w:sz w:val="20"/>
          <w:szCs w:val="20"/>
        </w:rPr>
        <w:t xml:space="preserve"> for perioden 1930-1960. </w:t>
      </w:r>
      <w:r w:rsidRPr="00F97473">
        <w:rPr>
          <w:rFonts w:ascii="Times New Roman" w:hAnsi="Times New Roman" w:cs="Times New Roman"/>
          <w:sz w:val="20"/>
          <w:szCs w:val="20"/>
        </w:rPr>
        <w:t>Usikkerhet i verdiene: +-20%.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1"/>
        <w:gridCol w:w="4156"/>
      </w:tblGrid>
      <w:tr w:rsidR="0092515B" w:rsidRPr="00AC1768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1930-1960</w:t>
            </w:r>
            <w:r w:rsidRPr="00F97473">
              <w:rPr>
                <w:rFonts w:ascii="Times New Roman" w:hAnsi="Times New Roman" w:cs="Times New Roman"/>
                <w:sz w:val="20"/>
                <w:szCs w:val="20"/>
              </w:rPr>
              <w:br/>
              <w:t>vist i NVE Atlas</w:t>
            </w:r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AC1768" w:rsidRDefault="00E414C3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809625"/>
                  <wp:effectExtent l="19050" t="0" r="9525" b="0"/>
                  <wp:docPr id="15" name="Bilde 15" descr="isohyd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sohyd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5B" w:rsidRPr="00AC1768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17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Kolonne </w:t>
            </w:r>
          </w:p>
        </w:tc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17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Forklaring </w:t>
            </w:r>
          </w:p>
        </w:tc>
      </w:tr>
      <w:tr w:rsidR="0092515B" w:rsidRPr="00AC1768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>Objectid</w:t>
            </w:r>
            <w:proofErr w:type="spellEnd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Id </w:t>
            </w:r>
          </w:p>
        </w:tc>
      </w:tr>
      <w:tr w:rsidR="0092515B" w:rsidRPr="00AC1768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>Ltema</w:t>
            </w:r>
            <w:proofErr w:type="spellEnd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SOSI-kode </w:t>
            </w:r>
          </w:p>
        </w:tc>
      </w:tr>
      <w:tr w:rsidR="0092515B" w:rsidRPr="00AC1768" w:rsidTr="009251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>Isohydat</w:t>
            </w:r>
            <w:proofErr w:type="spellEnd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515B" w:rsidRPr="00AC1768" w:rsidRDefault="0092515B" w:rsidP="009251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>Middel</w:t>
            </w:r>
            <w:proofErr w:type="spellEnd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>årsavrenning</w:t>
            </w:r>
            <w:proofErr w:type="spellEnd"/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 1930-1960 (liter/sekund/km</w:t>
            </w:r>
            <w:r w:rsidRPr="00AC176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C176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</w:tbl>
    <w:p w:rsidR="0091680A" w:rsidRDefault="0091680A" w:rsidP="0092515B">
      <w:pPr>
        <w:pStyle w:val="Brdtekst"/>
        <w:rPr>
          <w:b/>
        </w:rPr>
      </w:pPr>
    </w:p>
    <w:p w:rsidR="0092515B" w:rsidRPr="00C01144" w:rsidRDefault="0092515B" w:rsidP="0092515B">
      <w:pPr>
        <w:pStyle w:val="Brdtekst"/>
      </w:pPr>
    </w:p>
    <w:p w:rsidR="0092515B" w:rsidRPr="00C01144" w:rsidRDefault="0092515B" w:rsidP="0092515B">
      <w:pPr>
        <w:spacing w:before="100" w:beforeAutospacing="1" w:after="100" w:afterAutospacing="1" w:line="240" w:lineRule="auto"/>
      </w:pPr>
    </w:p>
    <w:p w:rsidR="00E230B9" w:rsidRPr="00D15EC9" w:rsidRDefault="00D15EC9" w:rsidP="00CA03D1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seNo</w:t>
      </w:r>
      <w:r w:rsidR="00CA03D1" w:rsidRPr="00D15EC9">
        <w:rPr>
          <w:rFonts w:ascii="Times New Roman" w:hAnsi="Times New Roman" w:cs="Times New Roman"/>
          <w:b/>
          <w:bCs/>
          <w:color w:val="000000"/>
          <w:sz w:val="27"/>
          <w:szCs w:val="27"/>
        </w:rPr>
        <w:t>rge.no</w:t>
      </w:r>
      <w:r w:rsidR="00457DB7" w:rsidRPr="00D15EC9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457DB7" w:rsidRPr="00D15EC9">
        <w:rPr>
          <w:rFonts w:ascii="Times New Roman" w:hAnsi="Times New Roman" w:cs="Times New Roman"/>
          <w:bCs/>
          <w:color w:val="000000"/>
          <w:sz w:val="27"/>
          <w:szCs w:val="27"/>
        </w:rPr>
        <w:t>(</w:t>
      </w:r>
      <w:hyperlink r:id="rId24" w:history="1">
        <w:r w:rsidR="0092515B" w:rsidRPr="00D15EC9">
          <w:rPr>
            <w:rStyle w:val="Hyperkobling"/>
            <w:rFonts w:ascii="Times New Roman" w:hAnsi="Times New Roman" w:cs="Times New Roman"/>
            <w:bCs/>
            <w:sz w:val="27"/>
            <w:szCs w:val="27"/>
          </w:rPr>
          <w:t>www.senorge.no</w:t>
        </w:r>
      </w:hyperlink>
      <w:r w:rsidR="0092515B" w:rsidRPr="00D15EC9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) </w:t>
      </w:r>
    </w:p>
    <w:p w:rsidR="00016BD5" w:rsidRPr="00016BD5" w:rsidRDefault="00457DB7" w:rsidP="00C73169">
      <w:pPr>
        <w:pStyle w:val="Brdtekst"/>
        <w:rPr>
          <w:rFonts w:ascii="Times New Roman" w:hAnsi="Times New Roman" w:cs="Times New Roman"/>
        </w:rPr>
      </w:pPr>
      <w:r w:rsidRPr="00195F82">
        <w:rPr>
          <w:rFonts w:ascii="Times New Roman" w:hAnsi="Times New Roman" w:cs="Times New Roman"/>
          <w:color w:val="000000"/>
          <w:sz w:val="24"/>
          <w:szCs w:val="24"/>
        </w:rPr>
        <w:t xml:space="preserve">En kartportal på NVEs web med </w:t>
      </w:r>
      <w:r w:rsidR="00CA03D1" w:rsidRPr="00195F82">
        <w:rPr>
          <w:rFonts w:ascii="Times New Roman" w:hAnsi="Times New Roman" w:cs="Times New Roman"/>
          <w:color w:val="000000"/>
          <w:sz w:val="24"/>
          <w:szCs w:val="24"/>
        </w:rPr>
        <w:t xml:space="preserve">daglig </w:t>
      </w:r>
      <w:bookmarkStart w:id="0" w:name="_GoBack"/>
      <w:bookmarkEnd w:id="0"/>
      <w:r w:rsidR="00CA03D1" w:rsidRPr="00195F82">
        <w:rPr>
          <w:rFonts w:ascii="Times New Roman" w:hAnsi="Times New Roman" w:cs="Times New Roman"/>
          <w:color w:val="000000"/>
          <w:sz w:val="24"/>
          <w:szCs w:val="24"/>
        </w:rPr>
        <w:t xml:space="preserve">oppdaterte kart </w:t>
      </w:r>
      <w:r w:rsidRPr="00195F82">
        <w:rPr>
          <w:rFonts w:ascii="Times New Roman" w:hAnsi="Times New Roman" w:cs="Times New Roman"/>
          <w:color w:val="000000"/>
          <w:sz w:val="24"/>
          <w:szCs w:val="24"/>
        </w:rPr>
        <w:t xml:space="preserve">som </w:t>
      </w:r>
      <w:r w:rsidR="00CA03D1" w:rsidRPr="00195F82">
        <w:rPr>
          <w:rFonts w:ascii="Times New Roman" w:hAnsi="Times New Roman" w:cs="Times New Roman"/>
          <w:color w:val="000000"/>
          <w:sz w:val="24"/>
          <w:szCs w:val="24"/>
        </w:rPr>
        <w:t xml:space="preserve">viser snø, </w:t>
      </w:r>
      <w:r w:rsidRPr="00195F82">
        <w:rPr>
          <w:rFonts w:ascii="Times New Roman" w:hAnsi="Times New Roman" w:cs="Times New Roman"/>
          <w:color w:val="000000"/>
          <w:sz w:val="24"/>
          <w:szCs w:val="24"/>
        </w:rPr>
        <w:t>vær, vann og klima for Norge. Man</w:t>
      </w:r>
      <w:r w:rsidR="00CA03D1" w:rsidRPr="00195F82">
        <w:rPr>
          <w:rFonts w:ascii="Times New Roman" w:hAnsi="Times New Roman" w:cs="Times New Roman"/>
          <w:color w:val="000000"/>
          <w:sz w:val="24"/>
          <w:szCs w:val="24"/>
        </w:rPr>
        <w:t xml:space="preserve"> finner kart med data for døgn, måneder, år, klimaperioder og klimascenarier. Døgnkart finnes fra 1957 til og med i morgen.</w:t>
      </w:r>
    </w:p>
    <w:p w:rsidR="00016BD5" w:rsidRDefault="00E414C3" w:rsidP="00016B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00675" cy="3343275"/>
            <wp:effectExtent l="19050" t="0" r="9525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91" w:rsidRDefault="00B12091" w:rsidP="00016BD5">
      <w:pPr>
        <w:rPr>
          <w:rFonts w:ascii="Times New Roman" w:hAnsi="Times New Roman" w:cs="Times New Roman"/>
        </w:rPr>
      </w:pPr>
    </w:p>
    <w:p w:rsidR="00C73169" w:rsidRDefault="00E414C3" w:rsidP="00016B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00675" cy="2190750"/>
            <wp:effectExtent l="19050" t="0" r="9525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D5" w:rsidRPr="00016BD5" w:rsidRDefault="00016BD5" w:rsidP="00016BD5">
      <w:pPr>
        <w:rPr>
          <w:rFonts w:ascii="Times New Roman" w:hAnsi="Times New Roman" w:cs="Times New Roman"/>
        </w:rPr>
      </w:pPr>
    </w:p>
    <w:p w:rsidR="00E63110" w:rsidRDefault="00E414C3" w:rsidP="00C73169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91100" cy="5048250"/>
            <wp:effectExtent l="1905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2D" w:rsidRDefault="00374E2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B4B71" w:rsidRDefault="00560F33" w:rsidP="00DB4B71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D250CA" w:rsidRDefault="00FA1882" w:rsidP="00DB4B71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NEVINA </w:t>
      </w:r>
      <w:r w:rsidR="00D250CA" w:rsidRPr="00D250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(Nedbørfelt- og vannføringsindeksanalyse)</w:t>
      </w:r>
      <w:r w:rsidR="00D250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28" w:history="1">
        <w:r w:rsidR="00D250CA" w:rsidRPr="00B20083">
          <w:rPr>
            <w:rStyle w:val="Hyperkobling"/>
            <w:rFonts w:ascii="Times New Roman" w:hAnsi="Times New Roman" w:cs="Times New Roman"/>
            <w:b/>
            <w:bCs/>
            <w:sz w:val="28"/>
            <w:szCs w:val="28"/>
          </w:rPr>
          <w:t>http://nevina.nve.no</w:t>
        </w:r>
      </w:hyperlink>
      <w:r w:rsidR="00D250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C66667" w:rsidRDefault="00C66667" w:rsidP="0092197E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Cs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</w:rPr>
        <w:t>Brukerveileding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:</w:t>
      </w:r>
      <w:proofErr w:type="gramEnd"/>
      <w:r>
        <w:rPr>
          <w:rFonts w:ascii="Times New Roman" w:hAnsi="Times New Roman" w:cs="Times New Roman"/>
          <w:bCs/>
          <w:color w:val="000000"/>
        </w:rPr>
        <w:t xml:space="preserve"> </w:t>
      </w:r>
      <w:hyperlink r:id="rId29" w:history="1">
        <w:r w:rsidRPr="00B20083">
          <w:rPr>
            <w:rStyle w:val="Hyperkobling"/>
            <w:rFonts w:ascii="Times New Roman" w:hAnsi="Times New Roman" w:cs="Times New Roman"/>
            <w:bCs/>
          </w:rPr>
          <w:t>http://nevina.nve.no/help/Brukerveiledning_NEVINA.pdf</w:t>
        </w:r>
      </w:hyperlink>
      <w:r>
        <w:rPr>
          <w:rFonts w:ascii="Times New Roman" w:hAnsi="Times New Roman" w:cs="Times New Roman"/>
          <w:bCs/>
          <w:color w:val="000000"/>
        </w:rPr>
        <w:t xml:space="preserve"> </w:t>
      </w:r>
    </w:p>
    <w:p w:rsidR="00DB4B71" w:rsidRDefault="0092197E" w:rsidP="0092197E">
      <w:pPr>
        <w:spacing w:before="100" w:beforeAutospacing="1" w:after="100" w:afterAutospacing="1" w:line="240" w:lineRule="auto"/>
        <w:outlineLvl w:val="2"/>
      </w:pPr>
      <w:r>
        <w:rPr>
          <w:rFonts w:ascii="Times New Roman" w:hAnsi="Times New Roman" w:cs="Times New Roman"/>
          <w:bCs/>
          <w:color w:val="000000"/>
        </w:rPr>
        <w:t>Verktøyet er et i</w:t>
      </w:r>
      <w:r w:rsidRPr="0092197E">
        <w:rPr>
          <w:rFonts w:ascii="Times New Roman" w:hAnsi="Times New Roman" w:cs="Times New Roman"/>
          <w:bCs/>
          <w:color w:val="000000"/>
        </w:rPr>
        <w:t>nteraktivt kartverktøy som automatisk beregner</w:t>
      </w:r>
      <w:r>
        <w:rPr>
          <w:rFonts w:ascii="Times New Roman" w:hAnsi="Times New Roman" w:cs="Times New Roman"/>
          <w:bCs/>
          <w:color w:val="000000"/>
        </w:rPr>
        <w:t xml:space="preserve"> n</w:t>
      </w:r>
      <w:r w:rsidRPr="0092197E">
        <w:t>edbørfelt</w:t>
      </w:r>
      <w:r>
        <w:t xml:space="preserve">, </w:t>
      </w:r>
      <w:proofErr w:type="spellStart"/>
      <w:r>
        <w:t>f</w:t>
      </w:r>
      <w:r w:rsidRPr="0092197E">
        <w:t>eltparametre</w:t>
      </w:r>
      <w:proofErr w:type="spellEnd"/>
      <w:r>
        <w:t xml:space="preserve">, </w:t>
      </w:r>
      <w:proofErr w:type="spellStart"/>
      <w:r>
        <w:t>k</w:t>
      </w:r>
      <w:r w:rsidRPr="0092197E">
        <w:t>limaparametre</w:t>
      </w:r>
      <w:proofErr w:type="spellEnd"/>
      <w:r>
        <w:t xml:space="preserve"> og l</w:t>
      </w:r>
      <w:r w:rsidRPr="0092197E">
        <w:t>avvanns</w:t>
      </w:r>
      <w:r w:rsidR="00046D64">
        <w:t xml:space="preserve">- og </w:t>
      </w:r>
      <w:r w:rsidR="00C66667">
        <w:t>f</w:t>
      </w:r>
      <w:r w:rsidR="00D250CA">
        <w:t>lom</w:t>
      </w:r>
      <w:r w:rsidRPr="0092197E">
        <w:t>indekser</w:t>
      </w:r>
      <w:r>
        <w:t>, utvikl</w:t>
      </w:r>
      <w:r w:rsidR="00DB4B71">
        <w:t>et av NVE/Hydrologisk avdeling.</w:t>
      </w:r>
    </w:p>
    <w:p w:rsidR="00DB4B71" w:rsidRDefault="00DB4B71" w:rsidP="0092197E">
      <w:pPr>
        <w:spacing w:before="100" w:beforeAutospacing="1" w:after="100" w:afterAutospacing="1" w:line="240" w:lineRule="auto"/>
        <w:outlineLvl w:val="2"/>
      </w:pPr>
      <w:r>
        <w:br/>
      </w:r>
      <w:r w:rsidR="0092197E">
        <w:t>Brukeren definerer selv valgt sted i vassdraget/</w:t>
      </w:r>
      <w:proofErr w:type="spellStart"/>
      <w:r w:rsidR="0092197E">
        <w:t>elvenettverket</w:t>
      </w:r>
      <w:proofErr w:type="spellEnd"/>
      <w:r w:rsidR="0092197E">
        <w:t xml:space="preserve"> </w:t>
      </w:r>
      <w:r>
        <w:t>som beregningen skal utføres for.</w:t>
      </w:r>
      <w:r>
        <w:br/>
        <w:t xml:space="preserve">Nedenfor eksempel på beregning for utløp av </w:t>
      </w:r>
      <w:proofErr w:type="spellStart"/>
      <w:r>
        <w:t>Svartediket</w:t>
      </w:r>
      <w:proofErr w:type="spellEnd"/>
      <w:r>
        <w:t xml:space="preserve">, </w:t>
      </w:r>
      <w:proofErr w:type="spellStart"/>
      <w:r>
        <w:t>vatn_lnr</w:t>
      </w:r>
      <w:proofErr w:type="spellEnd"/>
      <w:r>
        <w:t xml:space="preserve"> 26687:</w:t>
      </w:r>
    </w:p>
    <w:p w:rsidR="00DB4B71" w:rsidRDefault="0072609F" w:rsidP="0092197E">
      <w:pPr>
        <w:spacing w:before="100" w:beforeAutospacing="1" w:after="100" w:afterAutospacing="1" w:line="240" w:lineRule="auto"/>
        <w:outlineLvl w:val="2"/>
      </w:pPr>
      <w:r>
        <w:rPr>
          <w:noProof/>
        </w:rPr>
        <w:drawing>
          <wp:inline distT="0" distB="0" distL="0" distR="0" wp14:anchorId="35B4C3DE" wp14:editId="3CA0D88B">
            <wp:extent cx="5760085" cy="417576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9F" w:rsidRDefault="0072609F" w:rsidP="0092197E">
      <w:pPr>
        <w:spacing w:before="100" w:beforeAutospacing="1" w:after="100" w:afterAutospacing="1" w:line="240" w:lineRule="auto"/>
        <w:outlineLvl w:val="2"/>
      </w:pPr>
      <w:r>
        <w:t xml:space="preserve">Genererte </w:t>
      </w:r>
      <w:proofErr w:type="spellStart"/>
      <w:r>
        <w:t>feltparametre</w:t>
      </w:r>
      <w:proofErr w:type="spellEnd"/>
      <w:r>
        <w:t>:</w:t>
      </w:r>
    </w:p>
    <w:p w:rsidR="00DC6FDF" w:rsidRDefault="0072609F" w:rsidP="0092197E">
      <w:pPr>
        <w:spacing w:before="100" w:beforeAutospacing="1" w:after="100" w:afterAutospacing="1" w:line="240" w:lineRule="auto"/>
        <w:outlineLvl w:val="2"/>
      </w:pPr>
      <w:r>
        <w:rPr>
          <w:noProof/>
        </w:rPr>
        <w:drawing>
          <wp:inline distT="0" distB="0" distL="0" distR="0" wp14:anchorId="4616565A" wp14:editId="3B5BFA2D">
            <wp:extent cx="3863120" cy="2404071"/>
            <wp:effectExtent l="0" t="0" r="4445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4157"/>
                    <a:stretch/>
                  </pic:blipFill>
                  <pic:spPr bwMode="auto">
                    <a:xfrm>
                      <a:off x="0" y="0"/>
                      <a:ext cx="3871701" cy="240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FDF" w:rsidRDefault="00DC6FDF" w:rsidP="0092197E">
      <w:pPr>
        <w:spacing w:before="100" w:beforeAutospacing="1" w:after="100" w:afterAutospacing="1" w:line="240" w:lineRule="auto"/>
        <w:outlineLvl w:val="2"/>
      </w:pPr>
      <w:r>
        <w:lastRenderedPageBreak/>
        <w:t>Indekser:</w:t>
      </w:r>
    </w:p>
    <w:p w:rsidR="00DC6FDF" w:rsidRDefault="00DC6FDF" w:rsidP="0092197E">
      <w:pPr>
        <w:spacing w:before="100" w:beforeAutospacing="1" w:after="100" w:afterAutospacing="1" w:line="240" w:lineRule="auto"/>
        <w:outlineLvl w:val="2"/>
      </w:pPr>
      <w:r>
        <w:rPr>
          <w:noProof/>
        </w:rPr>
        <w:drawing>
          <wp:inline distT="0" distB="0" distL="0" distR="0" wp14:anchorId="4012FB50" wp14:editId="32777CA1">
            <wp:extent cx="5057775" cy="3223489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025" t="26460" r="19964" b="19024"/>
                    <a:stretch/>
                  </pic:blipFill>
                  <pic:spPr bwMode="auto">
                    <a:xfrm>
                      <a:off x="0" y="0"/>
                      <a:ext cx="5059215" cy="322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B71" w:rsidRDefault="00DB4B71" w:rsidP="0092197E">
      <w:pPr>
        <w:spacing w:before="100" w:beforeAutospacing="1" w:after="100" w:afterAutospacing="1" w:line="240" w:lineRule="auto"/>
        <w:outlineLvl w:val="2"/>
      </w:pPr>
      <w:r>
        <w:t xml:space="preserve">Resultatet </w:t>
      </w:r>
      <w:r w:rsidR="0072609F">
        <w:t xml:space="preserve">kan </w:t>
      </w:r>
      <w:r>
        <w:t xml:space="preserve">eksporteres ut som en </w:t>
      </w:r>
      <w:proofErr w:type="spellStart"/>
      <w:r>
        <w:t>pdf</w:t>
      </w:r>
      <w:proofErr w:type="spellEnd"/>
      <w:r>
        <w:t xml:space="preserve">-fil (se under) eller som en </w:t>
      </w:r>
      <w:proofErr w:type="spellStart"/>
      <w:r>
        <w:t>shape</w:t>
      </w:r>
      <w:proofErr w:type="spellEnd"/>
      <w:r>
        <w:t>-fil.</w:t>
      </w:r>
    </w:p>
    <w:p w:rsidR="00DB4B71" w:rsidRPr="0092197E" w:rsidRDefault="0072609F" w:rsidP="0092197E">
      <w:pPr>
        <w:spacing w:before="100" w:beforeAutospacing="1" w:after="100" w:afterAutospacing="1" w:line="240" w:lineRule="auto"/>
        <w:outlineLvl w:val="2"/>
      </w:pPr>
      <w:r>
        <w:rPr>
          <w:noProof/>
        </w:rPr>
        <w:drawing>
          <wp:inline distT="0" distB="0" distL="0" distR="0" wp14:anchorId="783A15C3" wp14:editId="3110C7A4">
            <wp:extent cx="5760085" cy="394589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B4" w:rsidRPr="00DB4B71" w:rsidRDefault="006523B4" w:rsidP="00C73169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sectPr w:rsidR="006523B4" w:rsidRPr="00DB4B71" w:rsidSect="0081471B">
      <w:footerReference w:type="default" r:id="rId34"/>
      <w:pgSz w:w="11907" w:h="16840" w:code="9"/>
      <w:pgMar w:top="1418" w:right="1418" w:bottom="851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52C" w:rsidRDefault="00EE552C">
      <w:r>
        <w:separator/>
      </w:r>
    </w:p>
  </w:endnote>
  <w:endnote w:type="continuationSeparator" w:id="0">
    <w:p w:rsidR="00EE552C" w:rsidRDefault="00EE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52C" w:rsidRDefault="00EE552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52C" w:rsidRDefault="00EE552C">
      <w:r>
        <w:separator/>
      </w:r>
    </w:p>
  </w:footnote>
  <w:footnote w:type="continuationSeparator" w:id="0">
    <w:p w:rsidR="00EE552C" w:rsidRDefault="00EE5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E424D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1E7E13"/>
    <w:multiLevelType w:val="hybridMultilevel"/>
    <w:tmpl w:val="F4446E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03A20"/>
    <w:multiLevelType w:val="hybridMultilevel"/>
    <w:tmpl w:val="4D58984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A920E6"/>
    <w:multiLevelType w:val="hybridMultilevel"/>
    <w:tmpl w:val="A5F66F6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4F7BE8"/>
    <w:multiLevelType w:val="hybridMultilevel"/>
    <w:tmpl w:val="A3DCBB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976A0"/>
    <w:multiLevelType w:val="hybridMultilevel"/>
    <w:tmpl w:val="65C0F2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EC5158"/>
    <w:multiLevelType w:val="hybridMultilevel"/>
    <w:tmpl w:val="A33A5E7C"/>
    <w:lvl w:ilvl="0" w:tplc="4336F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90C5EA">
      <w:start w:val="1288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8A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2A8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8D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844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3C2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C07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0357305"/>
    <w:multiLevelType w:val="hybridMultilevel"/>
    <w:tmpl w:val="96EC57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03178A"/>
    <w:multiLevelType w:val="hybridMultilevel"/>
    <w:tmpl w:val="8DAEDD3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1F26C5"/>
    <w:multiLevelType w:val="hybridMultilevel"/>
    <w:tmpl w:val="39BC64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B7260D"/>
    <w:multiLevelType w:val="hybridMultilevel"/>
    <w:tmpl w:val="DB82C9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F0BEB"/>
    <w:multiLevelType w:val="hybridMultilevel"/>
    <w:tmpl w:val="EF9A9F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517F2"/>
    <w:multiLevelType w:val="hybridMultilevel"/>
    <w:tmpl w:val="1E9E0BF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CDD1023"/>
    <w:multiLevelType w:val="hybridMultilevel"/>
    <w:tmpl w:val="E8803B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1"/>
  </w:num>
  <w:num w:numId="5">
    <w:abstractNumId w:val="4"/>
  </w:num>
  <w:num w:numId="6">
    <w:abstractNumId w:val="10"/>
  </w:num>
  <w:num w:numId="7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6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CC"/>
    <w:rsid w:val="000034D7"/>
    <w:rsid w:val="0000703A"/>
    <w:rsid w:val="00016BD5"/>
    <w:rsid w:val="0003675A"/>
    <w:rsid w:val="00046D64"/>
    <w:rsid w:val="00074A68"/>
    <w:rsid w:val="0015452F"/>
    <w:rsid w:val="0016075D"/>
    <w:rsid w:val="00165B75"/>
    <w:rsid w:val="00195F82"/>
    <w:rsid w:val="001A1534"/>
    <w:rsid w:val="001A4419"/>
    <w:rsid w:val="00205859"/>
    <w:rsid w:val="00205F30"/>
    <w:rsid w:val="00217E00"/>
    <w:rsid w:val="0027619F"/>
    <w:rsid w:val="002D73FE"/>
    <w:rsid w:val="00304D04"/>
    <w:rsid w:val="003537C6"/>
    <w:rsid w:val="0035655E"/>
    <w:rsid w:val="00374E2D"/>
    <w:rsid w:val="003C757E"/>
    <w:rsid w:val="00406661"/>
    <w:rsid w:val="0043414A"/>
    <w:rsid w:val="00457DB7"/>
    <w:rsid w:val="004C151F"/>
    <w:rsid w:val="00513523"/>
    <w:rsid w:val="00515041"/>
    <w:rsid w:val="00521A01"/>
    <w:rsid w:val="00523E59"/>
    <w:rsid w:val="00560F33"/>
    <w:rsid w:val="006126B5"/>
    <w:rsid w:val="006345FF"/>
    <w:rsid w:val="006523B4"/>
    <w:rsid w:val="00654E72"/>
    <w:rsid w:val="00666F90"/>
    <w:rsid w:val="00721752"/>
    <w:rsid w:val="0072609F"/>
    <w:rsid w:val="00742316"/>
    <w:rsid w:val="00765BE2"/>
    <w:rsid w:val="007E7AEE"/>
    <w:rsid w:val="0081471B"/>
    <w:rsid w:val="00840AEC"/>
    <w:rsid w:val="0084786D"/>
    <w:rsid w:val="00866451"/>
    <w:rsid w:val="008B41C8"/>
    <w:rsid w:val="008D75A6"/>
    <w:rsid w:val="008E6462"/>
    <w:rsid w:val="00907ECC"/>
    <w:rsid w:val="0091680A"/>
    <w:rsid w:val="00920A99"/>
    <w:rsid w:val="0092197E"/>
    <w:rsid w:val="0092515B"/>
    <w:rsid w:val="00985183"/>
    <w:rsid w:val="00B068D8"/>
    <w:rsid w:val="00B12091"/>
    <w:rsid w:val="00B5117D"/>
    <w:rsid w:val="00BA558B"/>
    <w:rsid w:val="00BB08D2"/>
    <w:rsid w:val="00C12F16"/>
    <w:rsid w:val="00C54AA2"/>
    <w:rsid w:val="00C66667"/>
    <w:rsid w:val="00C73169"/>
    <w:rsid w:val="00CA03D1"/>
    <w:rsid w:val="00CC730E"/>
    <w:rsid w:val="00CE4F53"/>
    <w:rsid w:val="00D07831"/>
    <w:rsid w:val="00D15EC9"/>
    <w:rsid w:val="00D250CA"/>
    <w:rsid w:val="00D30331"/>
    <w:rsid w:val="00D36A52"/>
    <w:rsid w:val="00D6582E"/>
    <w:rsid w:val="00DB4B71"/>
    <w:rsid w:val="00DC6FDF"/>
    <w:rsid w:val="00DD2294"/>
    <w:rsid w:val="00E230B9"/>
    <w:rsid w:val="00E34C31"/>
    <w:rsid w:val="00E414C3"/>
    <w:rsid w:val="00E427B4"/>
    <w:rsid w:val="00E55F72"/>
    <w:rsid w:val="00E63110"/>
    <w:rsid w:val="00EC7B3F"/>
    <w:rsid w:val="00EE552C"/>
    <w:rsid w:val="00F44C3C"/>
    <w:rsid w:val="00F767F3"/>
    <w:rsid w:val="00FA02C2"/>
    <w:rsid w:val="00FA1882"/>
    <w:rsid w:val="00FB54CC"/>
    <w:rsid w:val="00FC5F30"/>
    <w:rsid w:val="00FE53FD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2D6ECA4-3AEA-417B-8E39-70005B16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419"/>
    <w:pPr>
      <w:spacing w:line="280" w:lineRule="atLeast"/>
    </w:pPr>
    <w:rPr>
      <w:rFonts w:ascii="Times" w:hAnsi="Times" w:cs="Times"/>
      <w:sz w:val="22"/>
      <w:szCs w:val="22"/>
    </w:rPr>
  </w:style>
  <w:style w:type="paragraph" w:styleId="Overskrift1">
    <w:name w:val="heading 1"/>
    <w:basedOn w:val="Normal"/>
    <w:next w:val="Brdtekst"/>
    <w:qFormat/>
    <w:rsid w:val="001A4419"/>
    <w:pPr>
      <w:keepNext/>
      <w:spacing w:before="240" w:after="120"/>
      <w:outlineLvl w:val="0"/>
    </w:pPr>
    <w:rPr>
      <w:b/>
      <w:bCs/>
      <w:kern w:val="28"/>
      <w:sz w:val="26"/>
      <w:szCs w:val="26"/>
    </w:rPr>
  </w:style>
  <w:style w:type="paragraph" w:styleId="Overskrift2">
    <w:name w:val="heading 2"/>
    <w:basedOn w:val="Normal"/>
    <w:next w:val="Brdtekst"/>
    <w:qFormat/>
    <w:rsid w:val="001A4419"/>
    <w:pPr>
      <w:spacing w:before="240" w:after="120"/>
      <w:outlineLvl w:val="1"/>
    </w:pPr>
    <w:rPr>
      <w:b/>
      <w:bCs/>
    </w:rPr>
  </w:style>
  <w:style w:type="paragraph" w:styleId="Overskrift3">
    <w:name w:val="heading 3"/>
    <w:basedOn w:val="Normal"/>
    <w:next w:val="Brdtekst"/>
    <w:qFormat/>
    <w:rsid w:val="001A4419"/>
    <w:pPr>
      <w:spacing w:before="240" w:after="120"/>
      <w:outlineLvl w:val="2"/>
    </w:pPr>
    <w:rPr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1A441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1A4419"/>
    <w:pPr>
      <w:tabs>
        <w:tab w:val="center" w:pos="4536"/>
        <w:tab w:val="right" w:pos="9072"/>
      </w:tabs>
    </w:pPr>
  </w:style>
  <w:style w:type="character" w:styleId="Hyperkobling">
    <w:name w:val="Hyperlink"/>
    <w:basedOn w:val="Standardskriftforavsnitt"/>
    <w:uiPriority w:val="99"/>
    <w:unhideWhenUsed/>
    <w:rsid w:val="000034D7"/>
    <w:rPr>
      <w:color w:val="0000FF"/>
      <w:u w:val="single"/>
    </w:rPr>
  </w:style>
  <w:style w:type="paragraph" w:styleId="Brdtekst">
    <w:name w:val="Body Text"/>
    <w:basedOn w:val="Normal"/>
    <w:link w:val="BrdtekstTegn"/>
    <w:qFormat/>
    <w:rsid w:val="001A4419"/>
    <w:pPr>
      <w:spacing w:after="160"/>
    </w:pPr>
  </w:style>
  <w:style w:type="paragraph" w:styleId="Tittel">
    <w:name w:val="Title"/>
    <w:basedOn w:val="Normal"/>
    <w:next w:val="Brdtekst"/>
    <w:qFormat/>
    <w:rsid w:val="001A4419"/>
    <w:pPr>
      <w:spacing w:before="240" w:after="120" w:line="320" w:lineRule="atLeast"/>
      <w:outlineLvl w:val="0"/>
    </w:pPr>
    <w:rPr>
      <w:b/>
      <w:bCs/>
      <w:kern w:val="28"/>
      <w:sz w:val="30"/>
      <w:szCs w:val="30"/>
    </w:rPr>
  </w:style>
  <w:style w:type="character" w:customStyle="1" w:styleId="BrdtekstTegn">
    <w:name w:val="Brødtekst Tegn"/>
    <w:basedOn w:val="Standardskriftforavsnitt"/>
    <w:link w:val="Brdtekst"/>
    <w:rsid w:val="0092515B"/>
    <w:rPr>
      <w:rFonts w:ascii="Times" w:hAnsi="Times" w:cs="Times"/>
      <w:sz w:val="22"/>
      <w:szCs w:val="22"/>
    </w:rPr>
  </w:style>
  <w:style w:type="paragraph" w:styleId="Listeavsnitt">
    <w:name w:val="List Paragraph"/>
    <w:basedOn w:val="Normal"/>
    <w:uiPriority w:val="34"/>
    <w:qFormat/>
    <w:rsid w:val="0092515B"/>
    <w:pPr>
      <w:ind w:left="720"/>
      <w:contextualSpacing/>
    </w:pPr>
  </w:style>
  <w:style w:type="paragraph" w:customStyle="1" w:styleId="pagetitle">
    <w:name w:val="pagetitle"/>
    <w:basedOn w:val="Normal"/>
    <w:rsid w:val="00FE53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E53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keywords">
    <w:name w:val="keywords"/>
    <w:basedOn w:val="Standardskriftforavsnitt"/>
    <w:rsid w:val="00FE53FD"/>
  </w:style>
  <w:style w:type="paragraph" w:customStyle="1" w:styleId="figuretext">
    <w:name w:val="figuretext"/>
    <w:basedOn w:val="Normal"/>
    <w:rsid w:val="00FE53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earch">
    <w:name w:val="search"/>
    <w:basedOn w:val="Standardskriftforavsnitt"/>
    <w:rsid w:val="00FE53FD"/>
  </w:style>
  <w:style w:type="paragraph" w:styleId="Bobletekst">
    <w:name w:val="Balloon Text"/>
    <w:basedOn w:val="Normal"/>
    <w:link w:val="BobletekstTegn"/>
    <w:uiPriority w:val="99"/>
    <w:semiHidden/>
    <w:unhideWhenUsed/>
    <w:rsid w:val="00FB54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54CC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074A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2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26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6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0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20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05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51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1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418718">
                                                                  <w:marLeft w:val="36"/>
                                                                  <w:marRight w:val="36"/>
                                                                  <w:marTop w:val="36"/>
                                                                  <w:marBottom w:val="3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217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621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7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86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1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232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764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4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3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30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8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7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statlas.nve.no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34" Type="http://schemas.openxmlformats.org/officeDocument/2006/relationships/footer" Target="footer1.xml"/><Relationship Id="rId7" Type="http://schemas.openxmlformats.org/officeDocument/2006/relationships/hyperlink" Target="http://atlas.nve.no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arcus.nve.no/website/tema/pdf/hess_gwb2003.pdf" TargetMode="External"/><Relationship Id="rId29" Type="http://schemas.openxmlformats.org/officeDocument/2006/relationships/hyperlink" Target="http://nevina.nve.no/help/Brukerveiledning_NEVIN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senorge.no" TargetMode="External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hyperlink" Target="http://arcus.nve.no/website/geoc3/tema/nve_mseriekoder.html" TargetMode="External"/><Relationship Id="rId23" Type="http://schemas.openxmlformats.org/officeDocument/2006/relationships/image" Target="media/image13.gif"/><Relationship Id="rId28" Type="http://schemas.openxmlformats.org/officeDocument/2006/relationships/hyperlink" Target="http://nevina.nve.n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2.gif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C109A18F.dotm</Template>
  <TotalTime>447</TotalTime>
  <Pages>11</Pages>
  <Words>1134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Hydrologi i NVEs kartsystemer</vt:lpstr>
    </vt:vector>
  </TitlesOfParts>
  <Company>Norges vassdrags- og energidirektorat</Company>
  <LinksUpToDate>false</LinksUpToDate>
  <CharactersWithSpaces>9155</CharactersWithSpaces>
  <SharedDoc>false</SharedDoc>
  <HLinks>
    <vt:vector size="6" baseType="variant">
      <vt:variant>
        <vt:i4>917506</vt:i4>
      </vt:variant>
      <vt:variant>
        <vt:i4>3</vt:i4>
      </vt:variant>
      <vt:variant>
        <vt:i4>0</vt:i4>
      </vt:variant>
      <vt:variant>
        <vt:i4>5</vt:i4>
      </vt:variant>
      <vt:variant>
        <vt:lpwstr>http://atlastest.nve.no/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Hydrologi i NVEs kartsystemer</dc:title>
  <dc:creator>Svein Taksdal</dc:creator>
  <cp:lastModifiedBy>Taksdal Svein</cp:lastModifiedBy>
  <cp:revision>6</cp:revision>
  <cp:lastPrinted>1997-07-14T13:12:00Z</cp:lastPrinted>
  <dcterms:created xsi:type="dcterms:W3CDTF">2016-04-25T13:15:00Z</dcterms:created>
  <dcterms:modified xsi:type="dcterms:W3CDTF">2016-04-26T14:01:00Z</dcterms:modified>
</cp:coreProperties>
</file>